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B9" w:rsidRPr="00691FDD" w:rsidRDefault="00715153" w:rsidP="006134B9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r w:rsidRPr="00691FDD">
        <w:rPr>
          <w:rFonts w:ascii="TH SarabunPSK" w:eastAsia="Calibri" w:hAnsi="TH SarabunPSK" w:cs="TH SarabunPSK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3E92B" wp14:editId="3E34F328">
                <wp:simplePos x="0" y="0"/>
                <wp:positionH relativeFrom="column">
                  <wp:posOffset>-238125</wp:posOffset>
                </wp:positionH>
                <wp:positionV relativeFrom="paragraph">
                  <wp:posOffset>-173990</wp:posOffset>
                </wp:positionV>
                <wp:extent cx="9721850" cy="419100"/>
                <wp:effectExtent l="0" t="0" r="0" b="0"/>
                <wp:wrapNone/>
                <wp:docPr id="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134B9" w:rsidRPr="001A5A50" w:rsidRDefault="006134B9" w:rsidP="006134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sz w:val="40"/>
                                <w:szCs w:val="40"/>
                              </w:rPr>
                            </w:pPr>
                            <w:r w:rsidRPr="001A5A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มาตรการ</w:t>
                            </w:r>
                            <w:r w:rsidRPr="001A5A50">
                              <w:rPr>
                                <w:rFonts w:ascii="TH SarabunPSK" w:hAnsi="TH SarabunPSK" w:cs="TH SarabunPSK"/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Pr="001A5A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โครงการรองรับการดำเนินงานตามนโยบายการกำกับดูแลองค์การที่ดี  ประจำปีงบประมาณ 2560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3E92B" id="Rectangle 60" o:spid="_x0000_s1026" style="position:absolute;left:0;text-align:left;margin-left:-18.75pt;margin-top:-13.7pt;width:765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" stroked="f">
                <v:textbox>
                  <w:txbxContent>
                    <w:p w:rsidR="006134B9" w:rsidRPr="001A5A50" w:rsidRDefault="006134B9" w:rsidP="006134B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sz w:val="40"/>
                          <w:szCs w:val="40"/>
                        </w:rPr>
                      </w:pPr>
                      <w:r w:rsidRPr="001A5A5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มาตรการ</w:t>
                      </w:r>
                      <w:r w:rsidRPr="001A5A50">
                        <w:rPr>
                          <w:rFonts w:ascii="TH SarabunPSK" w:hAnsi="TH SarabunPSK" w:cs="TH SarabunPSK"/>
                          <w:b/>
                          <w:sz w:val="40"/>
                          <w:szCs w:val="40"/>
                        </w:rPr>
                        <w:t>/</w:t>
                      </w:r>
                      <w:r w:rsidRPr="001A5A5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โครงการรองรับการดำเนินงานตามนโยบายการกำกับดูแลองค์การที่ดี  ประจำปีงบประมาณ 2560</w:t>
                      </w:r>
                    </w:p>
                  </w:txbxContent>
                </v:textbox>
              </v:rect>
            </w:pict>
          </mc:Fallback>
        </mc:AlternateContent>
      </w:r>
      <w:r w:rsidR="006134B9">
        <w:rPr>
          <w:rFonts w:ascii="TH SarabunPSK" w:hAnsi="TH SarabunPSK" w:cs="TH SarabunPSK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A5DD9" wp14:editId="378F16E3">
                <wp:simplePos x="0" y="0"/>
                <wp:positionH relativeFrom="column">
                  <wp:posOffset>8545147</wp:posOffset>
                </wp:positionH>
                <wp:positionV relativeFrom="paragraph">
                  <wp:posOffset>-709594</wp:posOffset>
                </wp:positionV>
                <wp:extent cx="711440" cy="465826"/>
                <wp:effectExtent l="0" t="0" r="0" b="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440" cy="4658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DB3B7" id="Rectangle 80" o:spid="_x0000_s1026" style="position:absolute;margin-left:672.85pt;margin-top:-55.85pt;width:56pt;height:3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" fillcolor="white [3212]" stroked="f" strokeweight="1pt"/>
            </w:pict>
          </mc:Fallback>
        </mc:AlternateContent>
      </w:r>
    </w:p>
    <w:p w:rsidR="006134B9" w:rsidRPr="00691FDD" w:rsidRDefault="006134B9" w:rsidP="006134B9">
      <w:pPr>
        <w:tabs>
          <w:tab w:val="left" w:pos="1426"/>
        </w:tabs>
        <w:spacing w:after="0" w:line="240" w:lineRule="auto"/>
        <w:ind w:hanging="720"/>
        <w:rPr>
          <w:rFonts w:ascii="TH SarabunPSK" w:hAnsi="TH SarabunPSK" w:cs="TH SarabunPSK"/>
          <w:b/>
          <w:sz w:val="32"/>
          <w:szCs w:val="32"/>
        </w:rPr>
      </w:pPr>
      <w:r w:rsidRPr="00691FDD">
        <w:rPr>
          <w:rFonts w:ascii="TH SarabunPSK" w:eastAsia="Calibri" w:hAnsi="TH SarabunPSK" w:cs="TH SarabunPSK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6DE021" wp14:editId="1D3C076A">
                <wp:simplePos x="0" y="0"/>
                <wp:positionH relativeFrom="column">
                  <wp:posOffset>-457200</wp:posOffset>
                </wp:positionH>
                <wp:positionV relativeFrom="paragraph">
                  <wp:posOffset>-90110</wp:posOffset>
                </wp:positionV>
                <wp:extent cx="10117707" cy="614477"/>
                <wp:effectExtent l="0" t="0" r="0" b="0"/>
                <wp:wrapNone/>
                <wp:docPr id="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7707" cy="614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134B9" w:rsidRPr="00750382" w:rsidRDefault="006134B9" w:rsidP="006134B9">
                            <w:pPr>
                              <w:spacing w:after="0" w:line="240" w:lineRule="auto"/>
                              <w:ind w:left="-270" w:firstLine="90"/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50382">
                              <w:rPr>
                                <w:rFonts w:ascii="TH SarabunPSK" w:hAnsi="TH SarabunPSK" w:cs="TH SarabunPSK" w:hint="cs"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นโยบายด้านรัฐ สังคม และสิ่งแวดล้อม  </w:t>
                            </w:r>
                          </w:p>
                          <w:p w:rsidR="006134B9" w:rsidRPr="00750382" w:rsidRDefault="006134B9" w:rsidP="006134B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sz w:val="32"/>
                                <w:szCs w:val="32"/>
                                <w:cs/>
                              </w:rPr>
                            </w:pPr>
                            <w:r w:rsidRPr="00750382">
                              <w:rPr>
                                <w:rFonts w:ascii="TH SarabunPSK" w:hAnsi="TH SarabunPSK" w:cs="TH SarabunPSK" w:hint="cs"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ตัวชี้วัดระดับนโยบาย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D24B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มุ่งเน้นให้การดำเนินงานของสำนักงานคณะกรรมการการอุดมศึกษา</w:t>
                            </w:r>
                            <w:r w:rsidRPr="00D24B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4B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ตอบสนองต่อนโยบายแห่งรัฐและสนับสนุน เผยแพร่ความรู้ด้านอุดมศึกษา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DE021" id="_x0000_s1027" style="position:absolute;margin-left:-36pt;margin-top:-7.1pt;width:796.65pt;height:4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" stroked="f">
                <v:textbox>
                  <w:txbxContent>
                    <w:p w:rsidR="006134B9" w:rsidRPr="00750382" w:rsidRDefault="006134B9" w:rsidP="006134B9">
                      <w:pPr>
                        <w:spacing w:after="0" w:line="240" w:lineRule="auto"/>
                        <w:ind w:left="-270" w:firstLine="90"/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750382">
                        <w:rPr>
                          <w:rFonts w:ascii="TH SarabunPSK" w:hAnsi="TH SarabunPSK" w:cs="TH SarabunPSK" w:hint="cs"/>
                          <w:bCs/>
                          <w:sz w:val="32"/>
                          <w:szCs w:val="32"/>
                          <w:cs/>
                        </w:rPr>
                        <w:t xml:space="preserve">นโยบายด้านรัฐ สังคม และสิ่งแวดล้อม  </w:t>
                      </w:r>
                    </w:p>
                    <w:p w:rsidR="006134B9" w:rsidRPr="00750382" w:rsidRDefault="006134B9" w:rsidP="006134B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sz w:val="32"/>
                          <w:szCs w:val="32"/>
                          <w:cs/>
                        </w:rPr>
                      </w:pPr>
                      <w:r w:rsidRPr="00750382">
                        <w:rPr>
                          <w:rFonts w:ascii="TH SarabunPSK" w:hAnsi="TH SarabunPSK" w:cs="TH SarabunPSK" w:hint="cs"/>
                          <w:bCs/>
                          <w:sz w:val="32"/>
                          <w:szCs w:val="32"/>
                          <w:cs/>
                        </w:rPr>
                        <w:t>ตัวชี้วัดระดับนโยบาย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Pr="00D24B2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มุ่งเน้นให้การดำเนินงานของสำนักงานคณะกรรมการการอุดมศึกษา</w:t>
                      </w:r>
                      <w:r w:rsidRPr="00D24B2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24B2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ตอบสนองต่อนโยบายแห่งรัฐและสนับสนุน เผยแพร่ความรู้ด้านอุดมศึกษา</w:t>
                      </w:r>
                    </w:p>
                  </w:txbxContent>
                </v:textbox>
              </v:rect>
            </w:pict>
          </mc:Fallback>
        </mc:AlternateContent>
      </w:r>
      <w:r w:rsidRPr="00691FDD">
        <w:rPr>
          <w:rFonts w:ascii="TH SarabunPSK" w:hAnsi="TH SarabunPSK" w:cs="TH SarabunPSK"/>
          <w:b/>
          <w:sz w:val="32"/>
          <w:szCs w:val="32"/>
        </w:rPr>
        <w:tab/>
      </w:r>
      <w:r w:rsidRPr="00691FDD">
        <w:rPr>
          <w:rFonts w:ascii="TH SarabunPSK" w:hAnsi="TH SarabunPSK" w:cs="TH SarabunPSK"/>
          <w:b/>
          <w:sz w:val="32"/>
          <w:szCs w:val="32"/>
        </w:rPr>
        <w:tab/>
      </w:r>
    </w:p>
    <w:p w:rsidR="006134B9" w:rsidRPr="00691FDD" w:rsidRDefault="006134B9" w:rsidP="006134B9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tbl>
      <w:tblPr>
        <w:tblW w:w="153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5"/>
        <w:gridCol w:w="2903"/>
        <w:gridCol w:w="2787"/>
        <w:gridCol w:w="2673"/>
        <w:gridCol w:w="2289"/>
        <w:gridCol w:w="3402"/>
      </w:tblGrid>
      <w:tr w:rsidR="006134B9" w:rsidRPr="00691FDD" w:rsidTr="00863963">
        <w:trPr>
          <w:tblHeader/>
        </w:trPr>
        <w:tc>
          <w:tcPr>
            <w:tcW w:w="1345" w:type="dxa"/>
            <w:tcBorders>
              <w:bottom w:val="single" w:sz="4" w:space="0" w:color="000000"/>
            </w:tcBorders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นโยบายด้าน</w:t>
            </w:r>
          </w:p>
        </w:tc>
        <w:tc>
          <w:tcPr>
            <w:tcW w:w="2903" w:type="dxa"/>
            <w:tcBorders>
              <w:bottom w:val="single" w:sz="4" w:space="0" w:color="000000"/>
            </w:tcBorders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นโยบายหลัก</w:t>
            </w:r>
          </w:p>
        </w:tc>
        <w:tc>
          <w:tcPr>
            <w:tcW w:w="2787" w:type="dxa"/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แนวทางปฏิบัติ</w:t>
            </w:r>
          </w:p>
        </w:tc>
        <w:tc>
          <w:tcPr>
            <w:tcW w:w="2673" w:type="dxa"/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มาตรการ</w:t>
            </w:r>
            <w:r w:rsidRPr="00691FDD"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  <w:t xml:space="preserve"> / 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Pr="00691FDD"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  <w:t xml:space="preserve"> (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  <w:r w:rsidRPr="00691FDD"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2289" w:type="dxa"/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ลักษณะของมาตรการและโครงการ</w:t>
            </w:r>
          </w:p>
        </w:tc>
        <w:bookmarkStart w:id="0" w:name="_GoBack"/>
        <w:bookmarkEnd w:id="0"/>
      </w:tr>
      <w:tr w:rsidR="006134B9" w:rsidRPr="00691FDD" w:rsidTr="00863963">
        <w:trPr>
          <w:trHeight w:val="2483"/>
        </w:trPr>
        <w:tc>
          <w:tcPr>
            <w:tcW w:w="1345" w:type="dxa"/>
            <w:tcBorders>
              <w:top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รัฐ 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ส่งเสริมสนับสนุนกิจกรรมหรือนโยบายของ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สกอ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ที่เน้นการพัฒนา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เผยแพร่องค์ความรู้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นวัตกรรม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เทคโนโลยี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อันเป็นปัจจัยซึ่งส่งผลต่อ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รัฐ สังคมโดยรวมทั้งทางตรงและทางอ้อม</w:t>
            </w:r>
          </w:p>
        </w:tc>
        <w:tc>
          <w:tcPr>
            <w:tcW w:w="2787" w:type="dxa"/>
            <w:tcBorders>
              <w:top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1.1 ส่งเสริม สนับสนุนงานวิจัยเพื่อพัฒนาประเทศ 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1) โครงการเพิ่มขีดความสามารถในการผลิตให้กับภาคอุตสาหกรรม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  <w:t>(</w:t>
            </w:r>
            <w:proofErr w:type="spellStart"/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Tarent</w:t>
            </w:r>
            <w:proofErr w:type="spellEnd"/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Mobility)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(สพบ.)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จำนวนงานวิจัย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ที่แก้ไขปัญหาและ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เพิ่มขีดความสามารถในการผลิตให้กับภาคอุตสาหกรรม (</w:t>
            </w:r>
            <w:proofErr w:type="spellStart"/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Tarent</w:t>
            </w:r>
            <w:proofErr w:type="spellEnd"/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Mobility)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แนวทางการส่งเสริมให้บุคลากร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ในสถาบันอุดมศึกษาไปสู่การปฏิบัติงานเพื่อแก้ไขปัญหาและเพิ่มขีดความสามารถในการผลิตให้กับภาคอุตสาหกรรม (</w:t>
            </w:r>
            <w:proofErr w:type="spellStart"/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Tarent</w:t>
            </w:r>
            <w:proofErr w:type="spellEnd"/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Mobility)</w:t>
            </w:r>
          </w:p>
        </w:tc>
      </w:tr>
      <w:tr w:rsidR="006134B9" w:rsidRPr="00691FDD" w:rsidTr="00863963">
        <w:trPr>
          <w:trHeight w:val="1662"/>
        </w:trPr>
        <w:tc>
          <w:tcPr>
            <w:tcW w:w="1345" w:type="dxa"/>
            <w:vMerge w:val="restart"/>
            <w:tcBorders>
              <w:top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สังคม</w:t>
            </w: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</w:tcPr>
          <w:p w:rsidR="006134B9" w:rsidRPr="00691FDD" w:rsidRDefault="006134B9" w:rsidP="00863963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7" w:type="dxa"/>
            <w:vMerge w:val="restart"/>
            <w:tcBorders>
              <w:top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สนับสนุนงบประมาณและอื่นๆ เพื่อดำเนินการหรือเข้าร่วมกิจกรรมเกี่ยวกับให้ความรู้ด้านวิชาการแก่สังคมอย่างเป็นระบบและต่อเนื่อง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2) โครงการวิจัยและนวัตกรรมเพื่อถ่ายทอดเทคโนโลยีสู่ชุมชนฐานราก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สสอ.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-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จำนวนงานวิจัยที่เข้า</w:t>
            </w:r>
            <w:r w:rsidRPr="00691FDD"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>ร่วมโครงการวิจัยและนวัตกรรมเพื่อถ่ายทอดเทคโนโลยีสู่ชุมชนฐานราก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การวิจัยและนวัตกรรมเพื่อ</w:t>
            </w:r>
            <w:r w:rsidRPr="00691FDD">
              <w:rPr>
                <w:rFonts w:ascii="TH SarabunPSK" w:eastAsia="Calibri" w:hAnsi="TH SarabunPSK" w:cs="TH SarabunPSK"/>
                <w:color w:val="000000"/>
                <w:spacing w:val="-14"/>
                <w:sz w:val="32"/>
                <w:szCs w:val="32"/>
                <w:cs/>
              </w:rPr>
              <w:t>ถ่ายทอดเทคโนโลยีของสถาบันอุดมศึกษาสู่ชุมชนท้องถิ่นเพื่อพัฒนาคุณภาพชีวิตในชุมชนด้วยรากฐานของชุมชน</w:t>
            </w:r>
          </w:p>
        </w:tc>
      </w:tr>
      <w:tr w:rsidR="006134B9" w:rsidRPr="00691FDD" w:rsidTr="00863963">
        <w:trPr>
          <w:trHeight w:val="1574"/>
        </w:trPr>
        <w:tc>
          <w:tcPr>
            <w:tcW w:w="1345" w:type="dxa"/>
            <w:vMerge/>
            <w:tcBorders>
              <w:top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</w:tcPr>
          <w:p w:rsidR="006134B9" w:rsidRPr="00691FDD" w:rsidRDefault="006134B9" w:rsidP="00863963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7" w:type="dxa"/>
            <w:vMerge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3) โครงการส่งเสริมการจัดการศึกษาเชิงบูรณาการการเรียนรู้กับการทำงาน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(WIL) 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(สสอ.)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-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จำนวนนักศึกษาที่ได้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  <w:t>ฝึกประสบการณ์วิชาชีพ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จำนวนมหาวิทยาลัยที่เข้าร่วมจัดการศึกษาเชิงบูรณาการการเรียนรู้กับการทำงาน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(WIL)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-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การจัดให้นักศึกษาฝึกประสบการณ์วิชาชีพในภาคเอกชน</w:t>
            </w:r>
          </w:p>
        </w:tc>
      </w:tr>
      <w:tr w:rsidR="006134B9" w:rsidRPr="00691FDD" w:rsidTr="00863963">
        <w:trPr>
          <w:trHeight w:val="2384"/>
        </w:trPr>
        <w:tc>
          <w:tcPr>
            <w:tcW w:w="1345" w:type="dxa"/>
            <w:vMerge/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</w:tcPr>
          <w:p w:rsidR="006134B9" w:rsidRPr="00691FDD" w:rsidRDefault="006134B9" w:rsidP="00863963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7" w:type="dxa"/>
            <w:vMerge w:val="restart"/>
            <w:tcBorders>
              <w:top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1.2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เปิดโอกาสในการให้ประชาชนได้รับการศึกษาอย่างทั่วถึงและต่อเนื่อง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4) จัดเครือข่ายเทคโนโลยีสารสนเทศเพื่อพัฒนาการศึกษาให้กับสถาบันการศึกษาในสังกัดกระทรวงศึกษาธิการ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proofErr w:type="spellStart"/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UniNet</w:t>
            </w:r>
            <w:proofErr w:type="spellEnd"/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จำนวนฐานข้อมูลอิเล็กทรอนิกส์เพื่อการเพื่อการศึกษา ค้นคว้า วิจัยแก่สถาบันการศึกษาในสังกัดกระทรวง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ศึกษาธิการ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-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ให้บริการเครือข่ายอินเทอร์เน็ต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  <w:t>เพื่อการศึกษาค้นคว้าวิจัยแก่สถาบัน</w:t>
            </w: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การศึกษาในสังกัด</w:t>
            </w: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กระทรวงศึกษาธิการ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6134B9" w:rsidRPr="00691FDD" w:rsidTr="00863963">
        <w:trPr>
          <w:trHeight w:val="1268"/>
        </w:trPr>
        <w:tc>
          <w:tcPr>
            <w:tcW w:w="1345" w:type="dxa"/>
            <w:vMerge/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7" w:type="dxa"/>
            <w:vMerge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5) โครงการเครือข่ายห้องสมุดมหาวิทยาลัยไทย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proofErr w:type="spellStart"/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UniNet</w:t>
            </w:r>
            <w:proofErr w:type="spellEnd"/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จำนวนผู้เข้ารับบริการ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สืบค้นฐานข้อมูล 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14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ฐาน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การรวบรวมฐานข้อมูลเพื่อการสืบค้นได้อย่างต่อเนื่องและเท่าเทียมทางเว็บไซต์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www.tdc.thailis.or.th</w:t>
            </w:r>
          </w:p>
        </w:tc>
      </w:tr>
      <w:tr w:rsidR="006134B9" w:rsidRPr="00691FDD" w:rsidTr="00863963">
        <w:trPr>
          <w:trHeight w:val="2294"/>
        </w:trPr>
        <w:tc>
          <w:tcPr>
            <w:tcW w:w="1345" w:type="dxa"/>
            <w:vMerge/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ind w:left="-108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มุ่งมั่น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สร้างสรรค์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ส่งเสริม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สนับสนุน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และบริหารจัดการด้วยความรับผิดชอบต่อสังคม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2.1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จัดสรรงบประมาณหรือระดมสรรพกำลังเพื่อการจัดกิจกรรมที่ส่งเสริมความรับผิดชอบต่อสังคม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6) จัดให้มีทรัพยากร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การเรียนรู้เพื่อใช้สำหรับจัดการเรียนการสอน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การค้นคว้า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การวิจัยในระดับอุดมศึกษาและ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การเรียนรู้ตามอัธยาศัย 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proofErr w:type="spellStart"/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UniNet</w:t>
            </w:r>
            <w:proofErr w:type="spellEnd"/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จำนวนผู้รับบริการ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ฐานข้อมูล</w:t>
            </w:r>
          </w:p>
          <w:p w:rsidR="006134B9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อิเล็กทรอนิกส์</w:t>
            </w: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เพื่อการสืบค้น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ให้บริการฐานข้อมูลอิเล็กทรอนิกส์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  <w:t>เพื่อการสืบค้น</w:t>
            </w: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6134B9" w:rsidRPr="00691FDD" w:rsidTr="00863963">
        <w:trPr>
          <w:trHeight w:val="1484"/>
        </w:trPr>
        <w:tc>
          <w:tcPr>
            <w:tcW w:w="1345" w:type="dxa"/>
            <w:vMerge/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ind w:left="-108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7" w:type="dxa"/>
            <w:vMerge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7) การประเมินคุณธรรมและ</w:t>
            </w:r>
            <w:r w:rsidRPr="000C43A9">
              <w:rPr>
                <w:rFonts w:ascii="TH SarabunPSK" w:eastAsia="Calibri" w:hAnsi="TH SarabunPSK" w:cs="TH SarabunPSK"/>
                <w:color w:val="000000"/>
                <w:spacing w:val="-4"/>
                <w:sz w:val="32"/>
                <w:szCs w:val="32"/>
                <w:cs/>
              </w:rPr>
              <w:t>ความโปร่งใสใน</w:t>
            </w:r>
            <w:r w:rsidRPr="000C43A9">
              <w:rPr>
                <w:rFonts w:ascii="TH SarabunPSK" w:eastAsia="Calibri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การดำเนินงานของหน่วยงานภาครัฐ</w:t>
            </w:r>
            <w:r w:rsidRPr="000C43A9">
              <w:rPr>
                <w:rFonts w:ascii="TH SarabunPSK" w:eastAsia="Calibri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               </w:t>
            </w:r>
            <w:r w:rsidRPr="000C43A9">
              <w:rPr>
                <w:rFonts w:ascii="TH SarabunPSK" w:eastAsia="Calibri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ประเภทสถาบันอุดมศึกษา</w:t>
            </w: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(กพร.)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จำนวนรายงานผลการประเมินคุณธรรมและความโปร่งใส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81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แห่ง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ดำเนินการประเมินคุณธรรมและ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  <w:t xml:space="preserve">ความโปร่งใสในสถาบันอุดมศึกษา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81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แห่ง</w:t>
            </w:r>
          </w:p>
        </w:tc>
      </w:tr>
      <w:tr w:rsidR="006134B9" w:rsidRPr="00691FDD" w:rsidTr="00863963">
        <w:trPr>
          <w:trHeight w:val="1691"/>
        </w:trPr>
        <w:tc>
          <w:tcPr>
            <w:tcW w:w="1345" w:type="dxa"/>
            <w:vMerge/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ส่งเสริมสนับสนุนโอกาสอุดมศึกษาแก่ผู้มีปัญญาเลิศ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ผู้ด้อยโอกาสและผู้พิการ</w:t>
            </w:r>
          </w:p>
          <w:p w:rsidR="006134B9" w:rsidRPr="00691FDD" w:rsidRDefault="006134B9" w:rsidP="00863963">
            <w:pPr>
              <w:spacing w:after="0" w:line="240" w:lineRule="auto"/>
              <w:ind w:left="-108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3.1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ประสานกับหน่วยงานภายนอกในการจัดหาทุนการศึกษาแก่ผู้มีปัญญาเลิศ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ผู้ด้อยโอกาสและผู้พิการ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8) โครงการพัฒนากำลังคนด้านวิทยาศาสตร์ระยะที่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ทุนเรียนดีวิทยาศาสตร์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แห่งประเทศไทย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) 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proofErr w:type="gramStart"/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สพน ,</w:t>
            </w:r>
            <w:proofErr w:type="gramEnd"/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สนผ.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จำนวนผู้ได้รับทุนเรียนดีด้านวิทยาศาสตร์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การให้ทุนเรียนดีด้านวิทยาศาสตร์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  <w:t>แห่งประเทศไทย เพื่อพัฒนากำลังคนที่มีความเป็นเลิศในด้านวิทยาศาสตร์</w:t>
            </w:r>
          </w:p>
        </w:tc>
      </w:tr>
      <w:tr w:rsidR="006134B9" w:rsidRPr="00691FDD" w:rsidTr="00863963">
        <w:trPr>
          <w:trHeight w:val="1800"/>
        </w:trPr>
        <w:tc>
          <w:tcPr>
            <w:tcW w:w="1345" w:type="dxa"/>
            <w:vMerge/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160" w:lineRule="atLeas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3.2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ส่งเสริม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สนับสนุนให้สถาบันอุดมศึกษาจัดหาสื่อ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6134B9" w:rsidRPr="00691FDD" w:rsidRDefault="006134B9" w:rsidP="00863963">
            <w:pPr>
              <w:spacing w:after="0" w:line="160" w:lineRule="atLeas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อำนวยความสะดวกแก่        </w:t>
            </w:r>
          </w:p>
          <w:p w:rsidR="006134B9" w:rsidRPr="00691FDD" w:rsidRDefault="006134B9" w:rsidP="00863963">
            <w:pPr>
              <w:spacing w:after="0" w:line="160" w:lineRule="atLeas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นักศึกษาผู้พิการ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160" w:lineRule="atLeas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9) โครงการสำหรับนักศึกษาพิการในสถานศึกษาระดับอุดมศึกษา </w:t>
            </w:r>
          </w:p>
          <w:p w:rsidR="006134B9" w:rsidRPr="00691FDD" w:rsidRDefault="006134B9" w:rsidP="00863963">
            <w:pPr>
              <w:spacing w:after="0" w:line="160" w:lineRule="atLeast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สพน.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160" w:lineRule="atLeas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จำนวนสื่อที่สถาบันอุดมศึกษาจัดหาให้นักศึกษาผู้พิการ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160" w:lineRule="atLeast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สนับสนุนให้สถาบันอุดมศึกษาจัดหาสื่อ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สิ่งอำนวยความสะดวกแก่นักศึกษาผู้พิการ </w:t>
            </w:r>
          </w:p>
        </w:tc>
      </w:tr>
      <w:tr w:rsidR="006134B9" w:rsidRPr="00691FDD" w:rsidTr="00863963">
        <w:trPr>
          <w:trHeight w:val="2474"/>
        </w:trPr>
        <w:tc>
          <w:tcPr>
            <w:tcW w:w="1345" w:type="dxa"/>
            <w:vMerge/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7" w:type="dxa"/>
            <w:vMerge w:val="restart"/>
            <w:tcBorders>
              <w:top w:val="single" w:sz="4" w:space="0" w:color="auto"/>
            </w:tcBorders>
          </w:tcPr>
          <w:p w:rsidR="006134B9" w:rsidRPr="00691FDD" w:rsidRDefault="006134B9" w:rsidP="00863963">
            <w:pPr>
              <w:spacing w:after="0" w:line="160" w:lineRule="atLeas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3.3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ส่งเสริมการเรียนรู้ให้กับนักศึกษา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160" w:lineRule="atLeast"/>
              <w:rPr>
                <w:rFonts w:ascii="TH SarabunPSK" w:eastAsia="Calibri" w:hAnsi="TH SarabunPSK" w:cs="TH SarabunPSK"/>
                <w:color w:val="000000"/>
                <w:spacing w:val="-14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10)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โครงการพัฒนากำลังคน</w:t>
            </w:r>
            <w:r w:rsidRPr="00691FDD">
              <w:rPr>
                <w:rFonts w:ascii="TH SarabunPSK" w:eastAsia="Calibri" w:hAnsi="TH SarabunPSK" w:cs="TH SarabunPSK"/>
                <w:color w:val="000000"/>
                <w:spacing w:val="-14"/>
                <w:sz w:val="32"/>
                <w:szCs w:val="32"/>
                <w:cs/>
              </w:rPr>
              <w:t>ด้านมนุษยศาสตร์และสังคมศาสตร์</w:t>
            </w:r>
            <w:r w:rsidRPr="00691FDD">
              <w:rPr>
                <w:rFonts w:ascii="TH SarabunPSK" w:eastAsia="Calibri" w:hAnsi="TH SarabunPSK" w:cs="TH SarabunPSK"/>
                <w:color w:val="000000"/>
                <w:spacing w:val="-14"/>
                <w:sz w:val="32"/>
                <w:szCs w:val="32"/>
              </w:rPr>
              <w:t xml:space="preserve"> (</w:t>
            </w:r>
            <w:r w:rsidRPr="00691FDD">
              <w:rPr>
                <w:rFonts w:ascii="TH SarabunPSK" w:eastAsia="Calibri" w:hAnsi="TH SarabunPSK" w:cs="TH SarabunPSK"/>
                <w:color w:val="000000"/>
                <w:spacing w:val="-14"/>
                <w:sz w:val="32"/>
                <w:szCs w:val="32"/>
                <w:cs/>
              </w:rPr>
              <w:t>ทุนเรียนดีมนุษยศาสตร์และสังคมศาสตร์แห่งประเทศไทย</w:t>
            </w:r>
            <w:r w:rsidRPr="00691FDD">
              <w:rPr>
                <w:rFonts w:ascii="TH SarabunPSK" w:eastAsia="Calibri" w:hAnsi="TH SarabunPSK" w:cs="TH SarabunPSK"/>
                <w:color w:val="000000"/>
                <w:spacing w:val="-14"/>
                <w:sz w:val="32"/>
                <w:szCs w:val="32"/>
              </w:rPr>
              <w:t>)</w:t>
            </w:r>
            <w:r w:rsidRPr="00691FDD">
              <w:rPr>
                <w:rFonts w:ascii="TH SarabunPSK" w:eastAsia="Calibri" w:hAnsi="TH SarabunPSK" w:cs="TH SarabunPSK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</w:p>
          <w:p w:rsidR="006134B9" w:rsidRPr="00691FDD" w:rsidRDefault="006134B9" w:rsidP="00863963">
            <w:pPr>
              <w:spacing w:after="0" w:line="160" w:lineRule="atLeast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(สนผ., สพน.)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160" w:lineRule="atLeas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จำนวนผู้ได้รับทุน</w:t>
            </w:r>
          </w:p>
          <w:p w:rsidR="006134B9" w:rsidRPr="00691FDD" w:rsidRDefault="006134B9" w:rsidP="00863963">
            <w:pPr>
              <w:spacing w:after="0" w:line="160" w:lineRule="atLeas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ความพึงพอใจของผู้รับทุน</w:t>
            </w:r>
          </w:p>
          <w:p w:rsidR="006134B9" w:rsidRPr="00691FDD" w:rsidRDefault="006134B9" w:rsidP="00863963">
            <w:pPr>
              <w:spacing w:after="0" w:line="160" w:lineRule="atLeas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160" w:lineRule="atLeas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160" w:lineRule="atLeast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การให้ทุนเรียนดีแก่กำลังคนที่มีความเป็นเลิศด้านมนุษยศาสตร์และสังคมศาสตร์</w:t>
            </w:r>
          </w:p>
          <w:p w:rsidR="006134B9" w:rsidRPr="00691FDD" w:rsidRDefault="006134B9" w:rsidP="00863963">
            <w:pPr>
              <w:spacing w:after="0" w:line="160" w:lineRule="atLeast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6134B9" w:rsidRPr="00691FDD" w:rsidTr="00863963">
        <w:trPr>
          <w:trHeight w:val="1814"/>
        </w:trPr>
        <w:tc>
          <w:tcPr>
            <w:tcW w:w="1345" w:type="dxa"/>
            <w:vMerge/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7" w:type="dxa"/>
            <w:vMerge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160" w:lineRule="atLeas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160" w:lineRule="atLeas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11) โครงการสำหรับนักศึกษาพิการในสถานศึกษาระดับอุดมศึกษา </w:t>
            </w:r>
          </w:p>
          <w:p w:rsidR="006134B9" w:rsidRPr="00691FDD" w:rsidRDefault="006134B9" w:rsidP="00863963">
            <w:pPr>
              <w:spacing w:after="0" w:line="160" w:lineRule="atLeast"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สพน.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160" w:lineRule="atLeas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จำนวนผู้พิการที่ได้รับทุน</w:t>
            </w:r>
          </w:p>
          <w:p w:rsidR="006134B9" w:rsidRPr="00691FDD" w:rsidRDefault="006134B9" w:rsidP="00863963">
            <w:pPr>
              <w:spacing w:after="0" w:line="160" w:lineRule="atLeas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ความพึงพอใจของ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  <w:t>ผู้พิการที่ได้รับทุน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160" w:lineRule="atLeast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การให้ทุนการศึกษาและการส่งเสริมการเรียนสำหรับนักศึกษาพิการในสถานศึกษาระดับอุดมศึกษา</w:t>
            </w:r>
          </w:p>
        </w:tc>
      </w:tr>
      <w:tr w:rsidR="006134B9" w:rsidRPr="00691FDD" w:rsidTr="00863963">
        <w:trPr>
          <w:trHeight w:val="935"/>
        </w:trPr>
        <w:tc>
          <w:tcPr>
            <w:tcW w:w="1345" w:type="dxa"/>
            <w:tcBorders>
              <w:top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lastRenderedPageBreak/>
              <w:t>สิ่งแวดล้อม</w:t>
            </w:r>
          </w:p>
        </w:tc>
        <w:tc>
          <w:tcPr>
            <w:tcW w:w="2903" w:type="dxa"/>
            <w:tcBorders>
              <w:top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ให้ความสำคัญกับ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br/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การดำเนินงานที่ไม่ส่ง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ผลกระทบในทางลบต่อคุณภาพสิ่งแวดล้อม</w:t>
            </w:r>
          </w:p>
        </w:tc>
        <w:tc>
          <w:tcPr>
            <w:tcW w:w="2787" w:type="dxa"/>
            <w:tcBorders>
              <w:top w:val="single" w:sz="4" w:space="0" w:color="auto"/>
            </w:tcBorders>
          </w:tcPr>
          <w:p w:rsidR="006134B9" w:rsidRPr="00691FDD" w:rsidRDefault="006134B9" w:rsidP="00863963">
            <w:pPr>
              <w:spacing w:after="0" w:line="160" w:lineRule="atLeas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1.1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ส่งเสริมให้สถาบันอุดมศึกษาจัดโครงการอนุรักษ์พันธุกรรมพืชอันเนื่องมาจากพระราชดำริ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สมเด็จพระเทพรัตนฯ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ราชสุดา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สยามบรมราชกุมารี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สสอ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160" w:lineRule="atLeas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12)  โครงการอนุรักษ์พันธุกรรมพืชอันเนื่องมาจากพระราชดำริ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สมเด็จพระเทพรัตนฯ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ราชสุดา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สยามบรมราชกุมารี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6134B9" w:rsidRPr="00691FDD" w:rsidRDefault="006134B9" w:rsidP="00863963">
            <w:pPr>
              <w:spacing w:after="0" w:line="160" w:lineRule="atLeast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(สสอ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160" w:lineRule="atLeas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จำนวนผู้เข้าร่วมโครงการ</w:t>
            </w:r>
          </w:p>
          <w:p w:rsidR="006134B9" w:rsidRPr="00691FDD" w:rsidRDefault="006134B9" w:rsidP="00863963">
            <w:pPr>
              <w:spacing w:after="0" w:line="160" w:lineRule="atLeas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Pr="00691F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จำนวนพันธุ์พืช</w:t>
            </w:r>
            <w:r w:rsidRPr="00691F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ที่อนุรักษ์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160" w:lineRule="atLeast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การส่งเสริมแนวทางการอนุรักษ์พันธุกรรมพืชหายากที่สำคัญของประเทศตามพระราชดำริสมเด็จพระเทพรัตนฯ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ราชสุดา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สยามบรม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  <w:t>ราชกุมารี</w:t>
            </w:r>
          </w:p>
        </w:tc>
      </w:tr>
    </w:tbl>
    <w:p w:rsidR="006134B9" w:rsidRPr="00691FDD" w:rsidRDefault="006134B9" w:rsidP="006134B9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r w:rsidRPr="00691FDD">
        <w:rPr>
          <w:rFonts w:ascii="TH SarabunPSK" w:eastAsia="Calibri" w:hAnsi="TH SarabunPSK" w:cs="TH SarabunPSK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F5F8E6" wp14:editId="765A46EC">
                <wp:simplePos x="0" y="0"/>
                <wp:positionH relativeFrom="column">
                  <wp:posOffset>-508635</wp:posOffset>
                </wp:positionH>
                <wp:positionV relativeFrom="paragraph">
                  <wp:posOffset>155839</wp:posOffset>
                </wp:positionV>
                <wp:extent cx="9962431" cy="614477"/>
                <wp:effectExtent l="0" t="0" r="1270" b="0"/>
                <wp:wrapNone/>
                <wp:docPr id="1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2431" cy="614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134B9" w:rsidRPr="00750382" w:rsidRDefault="006134B9" w:rsidP="006134B9">
                            <w:pPr>
                              <w:spacing w:after="0" w:line="240" w:lineRule="auto"/>
                              <w:ind w:left="-270" w:firstLine="90"/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50382">
                              <w:rPr>
                                <w:rFonts w:ascii="TH SarabunPSK" w:hAnsi="TH SarabunPSK" w:cs="TH SarabunPSK" w:hint="cs"/>
                                <w:bCs/>
                                <w:sz w:val="32"/>
                                <w:szCs w:val="32"/>
                                <w:cs/>
                              </w:rPr>
                              <w:t>นโย</w:t>
                            </w:r>
                            <w:r>
                              <w:rPr>
                                <w:rFonts w:ascii="TH SarabunPSK" w:hAnsi="TH SarabunPSK" w:cs="TH SarabunPSK" w:hint="cs"/>
                                <w:bCs/>
                                <w:sz w:val="32"/>
                                <w:szCs w:val="32"/>
                                <w:cs/>
                              </w:rPr>
                              <w:t>บาย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bCs/>
                                <w:sz w:val="32"/>
                                <w:szCs w:val="32"/>
                                <w:cs/>
                              </w:rPr>
                              <w:t>ด้านผู้รับบริการและผู้มีส่วนได้ส่วนเสีย</w:t>
                            </w:r>
                          </w:p>
                          <w:p w:rsidR="006134B9" w:rsidRPr="00750382" w:rsidRDefault="006134B9" w:rsidP="006134B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sz w:val="32"/>
                                <w:szCs w:val="32"/>
                                <w:cs/>
                              </w:rPr>
                            </w:pPr>
                            <w:r w:rsidRPr="00750382">
                              <w:rPr>
                                <w:rFonts w:ascii="TH SarabunPSK" w:hAnsi="TH SarabunPSK" w:cs="TH SarabunPSK" w:hint="cs"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ตัวชี้วัดระดับนโยบาย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ระดับความพึงพอใจของผู้รับบริการและผู้มีส่วนได้ส่วน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เสียต่อการบริการของสำนักงานคณะกรรมการการอุดมศึกษา (ร้อยละ 80)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F8E6" id="_x0000_s1028" style="position:absolute;left:0;text-align:left;margin-left:-40.05pt;margin-top:12.25pt;width:784.45pt;height:48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" stroked="f">
                <v:textbox>
                  <w:txbxContent>
                    <w:p w:rsidR="006134B9" w:rsidRPr="00750382" w:rsidRDefault="006134B9" w:rsidP="006134B9">
                      <w:pPr>
                        <w:spacing w:after="0" w:line="240" w:lineRule="auto"/>
                        <w:ind w:left="-270" w:firstLine="90"/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750382">
                        <w:rPr>
                          <w:rFonts w:ascii="TH SarabunPSK" w:hAnsi="TH SarabunPSK" w:cs="TH SarabunPSK" w:hint="cs"/>
                          <w:bCs/>
                          <w:sz w:val="32"/>
                          <w:szCs w:val="32"/>
                          <w:cs/>
                        </w:rPr>
                        <w:t>นโย</w:t>
                      </w:r>
                      <w:r>
                        <w:rPr>
                          <w:rFonts w:ascii="TH SarabunPSK" w:hAnsi="TH SarabunPSK" w:cs="TH SarabunPSK" w:hint="cs"/>
                          <w:bCs/>
                          <w:sz w:val="32"/>
                          <w:szCs w:val="32"/>
                          <w:cs/>
                        </w:rPr>
                        <w:t>บายด้านผู้รับบริการและผู้มีส่วนได้ส่วนเสีย</w:t>
                      </w:r>
                    </w:p>
                    <w:p w:rsidR="006134B9" w:rsidRPr="00750382" w:rsidRDefault="006134B9" w:rsidP="006134B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sz w:val="32"/>
                          <w:szCs w:val="32"/>
                          <w:cs/>
                        </w:rPr>
                      </w:pPr>
                      <w:r w:rsidRPr="00750382">
                        <w:rPr>
                          <w:rFonts w:ascii="TH SarabunPSK" w:hAnsi="TH SarabunPSK" w:cs="TH SarabunPSK" w:hint="cs"/>
                          <w:bCs/>
                          <w:sz w:val="32"/>
                          <w:szCs w:val="32"/>
                          <w:cs/>
                        </w:rPr>
                        <w:t>ตัวชี้วัดระดับนโยบาย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ระดับความพึงพอใจของผู้รับบริการและผู้มีส่วนได้ส่วน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เสียต่อการบริการของสำนักงานคณะกรรมการการอุดมศึกษา (ร้อยละ 80) </w:t>
                      </w:r>
                    </w:p>
                  </w:txbxContent>
                </v:textbox>
              </v:rect>
            </w:pict>
          </mc:Fallback>
        </mc:AlternateContent>
      </w:r>
    </w:p>
    <w:p w:rsidR="006134B9" w:rsidRPr="00691FDD" w:rsidRDefault="006134B9" w:rsidP="006134B9">
      <w:pPr>
        <w:tabs>
          <w:tab w:val="left" w:pos="2432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 w:rsidRPr="00691FDD">
        <w:rPr>
          <w:rFonts w:ascii="TH SarabunPSK" w:hAnsi="TH SarabunPSK" w:cs="TH SarabunPSK"/>
          <w:b/>
          <w:sz w:val="32"/>
          <w:szCs w:val="32"/>
        </w:rPr>
        <w:tab/>
      </w:r>
    </w:p>
    <w:p w:rsidR="006134B9" w:rsidRPr="00691FDD" w:rsidRDefault="006134B9" w:rsidP="006134B9">
      <w:pPr>
        <w:tabs>
          <w:tab w:val="left" w:pos="3573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 w:rsidRPr="00691FDD">
        <w:rPr>
          <w:rFonts w:ascii="TH SarabunPSK" w:hAnsi="TH SarabunPSK" w:cs="TH SarabunPSK"/>
          <w:b/>
          <w:sz w:val="32"/>
          <w:szCs w:val="32"/>
        </w:rPr>
        <w:tab/>
      </w:r>
    </w:p>
    <w:tbl>
      <w:tblPr>
        <w:tblW w:w="1531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2870"/>
        <w:gridCol w:w="2790"/>
        <w:gridCol w:w="2700"/>
        <w:gridCol w:w="2250"/>
        <w:gridCol w:w="3330"/>
      </w:tblGrid>
      <w:tr w:rsidR="006134B9" w:rsidRPr="00691FDD" w:rsidTr="00863963">
        <w:trPr>
          <w:tblHeader/>
        </w:trPr>
        <w:tc>
          <w:tcPr>
            <w:tcW w:w="1378" w:type="dxa"/>
            <w:tcBorders>
              <w:bottom w:val="single" w:sz="4" w:space="0" w:color="000000"/>
            </w:tcBorders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นโยบายด้าน</w:t>
            </w:r>
          </w:p>
        </w:tc>
        <w:tc>
          <w:tcPr>
            <w:tcW w:w="2870" w:type="dxa"/>
            <w:tcBorders>
              <w:bottom w:val="single" w:sz="4" w:space="0" w:color="000000"/>
            </w:tcBorders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นโยบายหลัก</w:t>
            </w:r>
          </w:p>
        </w:tc>
        <w:tc>
          <w:tcPr>
            <w:tcW w:w="2790" w:type="dxa"/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แนวทางปฏิบัติ</w:t>
            </w:r>
          </w:p>
        </w:tc>
        <w:tc>
          <w:tcPr>
            <w:tcW w:w="2700" w:type="dxa"/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มาตรการ</w:t>
            </w:r>
            <w:r w:rsidRPr="00691FDD"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  <w:t xml:space="preserve"> / 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Pr="00691FDD"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  <w:t xml:space="preserve"> (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  <w:r w:rsidRPr="00691FDD"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2250" w:type="dxa"/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ลักษณะของมาตรการและโครงการ</w:t>
            </w:r>
          </w:p>
        </w:tc>
      </w:tr>
      <w:tr w:rsidR="006134B9" w:rsidRPr="00691FDD" w:rsidTr="00863963">
        <w:trPr>
          <w:trHeight w:val="2888"/>
        </w:trPr>
        <w:tc>
          <w:tcPr>
            <w:tcW w:w="1378" w:type="dxa"/>
            <w:vMerge w:val="restart"/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ด้านผู้รับบริการและผู้มีส่วนได้ส่วนเสีย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1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. 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มุ่งมั่นให้บริการด้วยความโปร่งใส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สุจริต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ยุติธรรมและ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เสมอภาคเพื่อประโยชน์ของผู้รับบริการและผู้มีส่วนได้ส่วนเสีย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ind w:left="74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691FDD">
              <w:rPr>
                <w:rFonts w:ascii="TH SarabunPSK" w:eastAsia="Batang" w:hAnsi="TH SarabunPSK" w:cs="TH SarabunPSK"/>
                <w:spacing w:val="-20"/>
                <w:sz w:val="32"/>
                <w:szCs w:val="32"/>
                <w:cs/>
                <w:lang w:eastAsia="ko-KR"/>
              </w:rPr>
              <w:t>1.2</w:t>
            </w:r>
            <w:r w:rsidRPr="00691FDD">
              <w:rPr>
                <w:rFonts w:ascii="TH SarabunPSK" w:eastAsia="Batang" w:hAnsi="TH SarabunPSK" w:cs="TH SarabunPSK"/>
                <w:spacing w:val="-20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จัดระบบการให้บริการข้อมูลข่าวสารหลายช่องทางเพื่อให้สาธารณชน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เข้าถึงและตรวจสอบได้อย่างสะดวก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รวดเร็ว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โดยไม่เลือกปฏิบัติ</w:t>
            </w:r>
          </w:p>
          <w:p w:rsidR="006134B9" w:rsidRPr="00691FDD" w:rsidRDefault="006134B9" w:rsidP="00863963">
            <w:pPr>
              <w:spacing w:after="0" w:line="240" w:lineRule="auto"/>
              <w:ind w:left="74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1.3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จัดช่องทางการรับฟัง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br/>
              <w:t>ความคิดเห็นเกี่ยวกับคุณภาพการให้บริการจากผู้รับบริการและผู้มีส่วนได้ส่วนเสีย</w:t>
            </w:r>
          </w:p>
          <w:p w:rsidR="006134B9" w:rsidRPr="00691FDD" w:rsidRDefault="006134B9" w:rsidP="00863963">
            <w:pPr>
              <w:spacing w:after="0" w:line="240" w:lineRule="auto"/>
              <w:ind w:left="74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ที่มีความหลากหลายและ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br/>
              <w:t>มีประสิทธิภาพ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1.4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จัดให้มีระบบการติดตามและประเมินความพึงพอใจของผู้รับบริการและผู้มีส่วนได้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br/>
              <w:t>ส่วนเสีย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1)  สนับสนุนศูนย์บ่มเพาะวิสาหกิจและการถ่ายทอดเทคโนโลยีจากผลงานวิจัยของสถาบันอุดมศึกษา 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(สสอ.)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ส่งเสริมและพัฒนาคุณภาพและมาตรฐานอุดมศึกษา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2) มหาวิทยาลัยที่ได้รับการประกันคุณภาพ  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(สมอ.) 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3) การบริการระบบฐานข้อมูลอุดมศักษา 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(สอ.)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จำนวนศูนย์บ่มเพาะวิสาหกิจและการถ่ายทอดเทคโนโลยี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1) ร้อยละ 100 ของ</w:t>
            </w:r>
            <w:r w:rsidRPr="00691FDD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>จำนวนมหาวิทยาลัยที่ได้รับการประกันคุณภาพ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2) ร้อยละ 80 ของ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ความพึงพอใจของบัณฑิตและผู้ใช้บัณฑิต ต่อคุณภาพการศึกษา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3) จำนวน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ฐาน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ข้อมูลอุดมศึกษา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โครงการจัดตั้งศูนย์บ่มเพาะวิสาหกิจและการถ่ายทอดเทคโนโลยี</w:t>
            </w: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โครงการพัฒนามาตรฐานและคุณภาพการศึกษาระดับอุดมศึกษา</w:t>
            </w: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โครงการจัดทำข้อมูลอุดมศึกษา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  <w:t>เพื่อสนับสนุนศูนย์ปฏิบัติการสารสนเทศ สำนักงานคณะกรรมการ</w:t>
            </w: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การอุดมศึกษา</w:t>
            </w:r>
          </w:p>
        </w:tc>
      </w:tr>
      <w:tr w:rsidR="006134B9" w:rsidRPr="00691FDD" w:rsidTr="00863963">
        <w:trPr>
          <w:trHeight w:val="1844"/>
        </w:trPr>
        <w:tc>
          <w:tcPr>
            <w:tcW w:w="1378" w:type="dxa"/>
            <w:vMerge/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ind w:left="-108"/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</w:tcBorders>
          </w:tcPr>
          <w:p w:rsidR="006134B9" w:rsidRPr="00691FDD" w:rsidRDefault="006134B9" w:rsidP="00863963">
            <w:pPr>
              <w:pStyle w:val="ListParagraph"/>
              <w:spacing w:after="0" w:line="240" w:lineRule="auto"/>
              <w:ind w:left="360"/>
              <w:rPr>
                <w:rFonts w:ascii="TH SarabunPSK" w:eastAsia="Batang" w:hAnsi="TH SarabunPSK" w:cs="TH SarabunPSK"/>
                <w:spacing w:val="-20"/>
                <w:sz w:val="32"/>
                <w:szCs w:val="32"/>
                <w:cs/>
                <w:lang w:eastAsia="ko-KR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4) บริการระบบเทคโนโลยีสารสนเทศเพื่อพัฒนาการศึกษา 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UniNet</w:t>
            </w:r>
            <w:proofErr w:type="spellEnd"/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tabs>
                <w:tab w:val="right" w:pos="17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ความพึงพอใจของผู้ใช้บริการระบบเทคโนโลยีสารสนเทศเพื่อพัฒนาการศึกษา (ร้อยละ 80)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โครงการเครือข่ายเทคโนโลยีสารสนเทศเพื่อพัฒนาการศึกษา</w:t>
            </w:r>
          </w:p>
        </w:tc>
      </w:tr>
      <w:tr w:rsidR="006134B9" w:rsidRPr="00691FDD" w:rsidTr="00863963">
        <w:trPr>
          <w:trHeight w:val="908"/>
        </w:trPr>
        <w:tc>
          <w:tcPr>
            <w:tcW w:w="1378" w:type="dxa"/>
            <w:vMerge/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70" w:type="dxa"/>
            <w:vMerge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ind w:left="-108"/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pStyle w:val="ListParagraph"/>
              <w:spacing w:after="0" w:line="240" w:lineRule="auto"/>
              <w:ind w:left="360"/>
              <w:rPr>
                <w:rFonts w:ascii="TH SarabunPSK" w:eastAsia="Batang" w:hAnsi="TH SarabunPSK" w:cs="TH SarabunPSK"/>
                <w:spacing w:val="-20"/>
                <w:sz w:val="32"/>
                <w:szCs w:val="32"/>
                <w:cs/>
                <w:lang w:eastAsia="ko-KR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5) ส่งเสริมศักยภาพของ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  <w:t xml:space="preserve">ผู้ได้รับทุนการศึกษา 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(สพบ.)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tabs>
                <w:tab w:val="right" w:pos="17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จำนวนอาจารย์ที่ได้รับทุน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โครงการนำร่องเพื่อการผลิตและพัฒนาอาจารย์ในสถาบันอุดมศึกษา</w:t>
            </w:r>
          </w:p>
        </w:tc>
      </w:tr>
      <w:tr w:rsidR="006134B9" w:rsidRPr="00691FDD" w:rsidTr="00863963">
        <w:trPr>
          <w:trHeight w:val="3060"/>
        </w:trPr>
        <w:tc>
          <w:tcPr>
            <w:tcW w:w="1378" w:type="dxa"/>
            <w:vMerge/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ind w:left="-108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2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 xml:space="preserve"> มุ่งมั่นในการสร้างจิตสำนึกในการให้บริการที่สอดคล้องต่อความต้องการของผู้รับบริการและผู้มีส่วนได้ส่วนเสีย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ด้วยความทันสมัย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รวดเร็ว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pStyle w:val="ListParagraph"/>
              <w:spacing w:after="0" w:line="240" w:lineRule="auto"/>
              <w:ind w:left="-8" w:firstLine="8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2.1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รณรงค์ให้เจ้าหน้าที่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            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ทุกระดับให้ความสำคัญต่อการให้บริการแก่ผู้รับบริการและผู้มีส่วนได้ส่วนเสีย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สร้างการมีส่วนร่วม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สำรวจความพึงพอใจ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br/>
              <w:t>อย่างสม่ำเสมอ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และปรับปรุงข้อมูลให้ถูกต้องและเป็นปัจจุบัน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พร้อมที่จะเปิดเผยข่าวสารอย่างถูกต้อง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ครบถ้วน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6) การพัฒนาระบบกลไกการประกันคุณภาพการศึกษาระดับอุดมศึกษา </w:t>
            </w:r>
          </w:p>
          <w:p w:rsidR="006134B9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(สมอ.)</w:t>
            </w:r>
          </w:p>
          <w:p w:rsidR="006134B9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7) การจัดทำยุทธศาสตร์การพัฒนานิสิตนักศึกษาในสถาบันอุดมศึกษา 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(สพน.)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8)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การจัดทำนโยบายและแผนการอุดมศึกษา 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(สนผ.)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Default="006134B9" w:rsidP="00863963">
            <w:pPr>
              <w:tabs>
                <w:tab w:val="right" w:pos="17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pacing w:val="-6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ความพึงพอใจของ</w:t>
            </w:r>
            <w:r w:rsidRPr="00B9400D">
              <w:rPr>
                <w:rFonts w:ascii="TH SarabunPSK" w:eastAsia="Calibri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ผู้รับบริการฯ ต่อ</w:t>
            </w:r>
            <w:r w:rsidRPr="00B9400D">
              <w:rPr>
                <w:rFonts w:ascii="TH SarabunPSK" w:eastAsia="Calibri" w:hAnsi="TH SarabunPSK" w:cs="TH SarabunPSK"/>
                <w:color w:val="000000"/>
                <w:spacing w:val="-6"/>
                <w:sz w:val="32"/>
                <w:szCs w:val="32"/>
                <w:cs/>
              </w:rPr>
              <w:t>การพัฒนาระบบกลไกการประกันคุณภาพการศึกษาระดับอุดมศึกษา</w:t>
            </w:r>
          </w:p>
          <w:p w:rsidR="006134B9" w:rsidRPr="00691FDD" w:rsidRDefault="006134B9" w:rsidP="00863963">
            <w:pPr>
              <w:tabs>
                <w:tab w:val="right" w:pos="17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จำนวนเครือข่ายความร่วมมือในการขับเคลื่อนยุทธศาสตร์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6134B9" w:rsidRPr="00691FDD" w:rsidRDefault="006134B9" w:rsidP="00863963">
            <w:pPr>
              <w:tabs>
                <w:tab w:val="right" w:pos="17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ระดับความสำเร็จของ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การจัดทำ</w:t>
            </w:r>
            <w:r w:rsidRPr="00691F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กรอบแผนนโยบายและแผนการอุดมศึกษา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โครงการพัฒนาระบบกลไกลการประกันคุณภาพการศึกษาระดับอุดมศึกษา</w:t>
            </w:r>
          </w:p>
          <w:p w:rsidR="006134B9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691F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โครงการการจัดทำยุทธศาสตร์การพัฒนานิสิตนักศึกษาในสถาบันอุดมศึกษา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691F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การจัดทำนโยบายและแผนการอุดมศึกษา</w:t>
            </w: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6134B9" w:rsidRPr="00691FDD" w:rsidRDefault="006134B9" w:rsidP="006134B9">
      <w:pPr>
        <w:tabs>
          <w:tab w:val="left" w:pos="6018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 w:rsidRPr="00691FDD">
        <w:rPr>
          <w:rFonts w:ascii="TH SarabunPSK" w:hAnsi="TH SarabunPSK" w:cs="TH SarabunPSK"/>
          <w:b/>
          <w:sz w:val="32"/>
          <w:szCs w:val="32"/>
          <w:cs/>
        </w:rPr>
        <w:lastRenderedPageBreak/>
        <w:tab/>
      </w:r>
    </w:p>
    <w:p w:rsidR="006134B9" w:rsidRPr="00691FDD" w:rsidRDefault="006134B9" w:rsidP="006134B9">
      <w:pPr>
        <w:tabs>
          <w:tab w:val="left" w:pos="2581"/>
          <w:tab w:val="left" w:pos="2880"/>
          <w:tab w:val="left" w:pos="3600"/>
          <w:tab w:val="left" w:pos="9754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 w:rsidRPr="00691FDD">
        <w:rPr>
          <w:rFonts w:ascii="TH SarabunPSK" w:hAnsi="TH SarabunPSK" w:cs="TH SarabunPSK"/>
          <w:b/>
          <w:sz w:val="32"/>
          <w:szCs w:val="32"/>
          <w:cs/>
        </w:rPr>
        <w:tab/>
      </w:r>
      <w:r w:rsidRPr="00691FDD">
        <w:rPr>
          <w:rFonts w:ascii="TH SarabunPSK" w:hAnsi="TH SarabunPSK" w:cs="TH SarabunPSK"/>
          <w:b/>
          <w:sz w:val="32"/>
          <w:szCs w:val="32"/>
          <w:cs/>
        </w:rPr>
        <w:tab/>
      </w:r>
      <w:r w:rsidRPr="00691FDD">
        <w:rPr>
          <w:rFonts w:ascii="TH SarabunPSK" w:hAnsi="TH SarabunPSK" w:cs="TH SarabunPSK"/>
          <w:b/>
          <w:sz w:val="32"/>
          <w:szCs w:val="32"/>
          <w:cs/>
        </w:rPr>
        <w:tab/>
      </w:r>
      <w:r w:rsidRPr="00691FDD">
        <w:rPr>
          <w:rFonts w:ascii="TH SarabunPSK" w:eastAsia="Calibri" w:hAnsi="TH SarabunPSK" w:cs="TH SarabunPSK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5FD4DB" wp14:editId="7775989E">
                <wp:simplePos x="0" y="0"/>
                <wp:positionH relativeFrom="column">
                  <wp:posOffset>-528809</wp:posOffset>
                </wp:positionH>
                <wp:positionV relativeFrom="paragraph">
                  <wp:posOffset>-407624</wp:posOffset>
                </wp:positionV>
                <wp:extent cx="9773056" cy="614477"/>
                <wp:effectExtent l="0" t="0" r="0" b="0"/>
                <wp:wrapNone/>
                <wp:docPr id="1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3056" cy="614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134B9" w:rsidRPr="00750382" w:rsidRDefault="006134B9" w:rsidP="006134B9">
                            <w:pPr>
                              <w:spacing w:after="0" w:line="240" w:lineRule="auto"/>
                              <w:ind w:left="-270" w:firstLine="90"/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50382">
                              <w:rPr>
                                <w:rFonts w:ascii="TH SarabunPSK" w:hAnsi="TH SarabunPSK" w:cs="TH SarabunPSK" w:hint="cs"/>
                                <w:bCs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bCs/>
                                <w:sz w:val="32"/>
                                <w:szCs w:val="32"/>
                                <w:cs/>
                              </w:rPr>
                              <w:t>โยบาย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ด้านองค์การ </w:t>
                            </w:r>
                            <w:r w:rsidRPr="00750382">
                              <w:rPr>
                                <w:rFonts w:ascii="TH SarabunPSK" w:hAnsi="TH SarabunPSK" w:cs="TH SarabunPSK" w:hint="cs"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6134B9" w:rsidRPr="00750382" w:rsidRDefault="006134B9" w:rsidP="006134B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sz w:val="32"/>
                                <w:szCs w:val="32"/>
                                <w:cs/>
                              </w:rPr>
                            </w:pPr>
                            <w:r w:rsidRPr="00750382">
                              <w:rPr>
                                <w:rFonts w:ascii="TH SarabunPSK" w:hAnsi="TH SarabunPSK" w:cs="TH SarabunPSK" w:hint="cs"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ตัวชี้วัดระดับนโยบาย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คะแนนคุณธรรมและความโปร่งใสของสำนักงานคณะกรรมการการอุดมศึกษา (ร้อยละ 80)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FD4DB" id="_x0000_s1029" style="position:absolute;margin-left:-41.65pt;margin-top:-32.1pt;width:769.55pt;height:48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" stroked="f">
                <v:textbox>
                  <w:txbxContent>
                    <w:p w:rsidR="006134B9" w:rsidRPr="00750382" w:rsidRDefault="006134B9" w:rsidP="006134B9">
                      <w:pPr>
                        <w:spacing w:after="0" w:line="240" w:lineRule="auto"/>
                        <w:ind w:left="-270" w:firstLine="90"/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750382">
                        <w:rPr>
                          <w:rFonts w:ascii="TH SarabunPSK" w:hAnsi="TH SarabunPSK" w:cs="TH SarabunPSK" w:hint="cs"/>
                          <w:bCs/>
                          <w:sz w:val="32"/>
                          <w:szCs w:val="32"/>
                          <w:cs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bCs/>
                          <w:sz w:val="32"/>
                          <w:szCs w:val="32"/>
                          <w:cs/>
                        </w:rPr>
                        <w:t xml:space="preserve">โยบายด้านองค์การ </w:t>
                      </w:r>
                      <w:r w:rsidRPr="00750382">
                        <w:rPr>
                          <w:rFonts w:ascii="TH SarabunPSK" w:hAnsi="TH SarabunPSK" w:cs="TH SarabunPSK" w:hint="cs"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6134B9" w:rsidRPr="00750382" w:rsidRDefault="006134B9" w:rsidP="006134B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sz w:val="32"/>
                          <w:szCs w:val="32"/>
                          <w:cs/>
                        </w:rPr>
                      </w:pPr>
                      <w:r w:rsidRPr="00750382">
                        <w:rPr>
                          <w:rFonts w:ascii="TH SarabunPSK" w:hAnsi="TH SarabunPSK" w:cs="TH SarabunPSK" w:hint="cs"/>
                          <w:bCs/>
                          <w:sz w:val="32"/>
                          <w:szCs w:val="32"/>
                          <w:cs/>
                        </w:rPr>
                        <w:t>ตัวชี้วัดระดับนโยบาย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คะแนนคุณธรรมและความโปร่งใสของสำนักงานคณะกรรมการการอุดมศึกษา (ร้อยละ 80) </w:t>
                      </w:r>
                    </w:p>
                  </w:txbxContent>
                </v:textbox>
              </v:rect>
            </w:pict>
          </mc:Fallback>
        </mc:AlternateContent>
      </w:r>
      <w:r w:rsidRPr="00691FDD">
        <w:rPr>
          <w:rFonts w:ascii="TH SarabunPSK" w:hAnsi="TH SarabunPSK" w:cs="TH SarabunPSK"/>
          <w:b/>
          <w:sz w:val="32"/>
          <w:szCs w:val="32"/>
          <w:cs/>
        </w:rPr>
        <w:tab/>
      </w:r>
    </w:p>
    <w:tbl>
      <w:tblPr>
        <w:tblW w:w="1531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2870"/>
        <w:gridCol w:w="2790"/>
        <w:gridCol w:w="2700"/>
        <w:gridCol w:w="2250"/>
        <w:gridCol w:w="3322"/>
      </w:tblGrid>
      <w:tr w:rsidR="006134B9" w:rsidRPr="00691FDD" w:rsidTr="00863963">
        <w:trPr>
          <w:tblHeader/>
        </w:trPr>
        <w:tc>
          <w:tcPr>
            <w:tcW w:w="1378" w:type="dxa"/>
            <w:tcBorders>
              <w:bottom w:val="single" w:sz="4" w:space="0" w:color="000000"/>
            </w:tcBorders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นโยบายด้าน</w:t>
            </w:r>
          </w:p>
        </w:tc>
        <w:tc>
          <w:tcPr>
            <w:tcW w:w="2870" w:type="dxa"/>
            <w:tcBorders>
              <w:bottom w:val="single" w:sz="4" w:space="0" w:color="000000"/>
            </w:tcBorders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นโยบายหลัก</w:t>
            </w:r>
          </w:p>
        </w:tc>
        <w:tc>
          <w:tcPr>
            <w:tcW w:w="2790" w:type="dxa"/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แนวทางปฏิบัติ</w:t>
            </w:r>
          </w:p>
        </w:tc>
        <w:tc>
          <w:tcPr>
            <w:tcW w:w="2700" w:type="dxa"/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มาตรการ</w:t>
            </w:r>
            <w:r w:rsidRPr="00691FDD"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  <w:t xml:space="preserve"> / 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Pr="00691FDD"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  <w:t xml:space="preserve"> (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  <w:r w:rsidRPr="00691FDD"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2250" w:type="dxa"/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322" w:type="dxa"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ลักษณะของมาตรการและโครงการ</w:t>
            </w:r>
          </w:p>
        </w:tc>
      </w:tr>
      <w:tr w:rsidR="006134B9" w:rsidRPr="00691FDD" w:rsidTr="00863963">
        <w:trPr>
          <w:trHeight w:val="2051"/>
        </w:trPr>
        <w:tc>
          <w:tcPr>
            <w:tcW w:w="1378" w:type="dxa"/>
            <w:vMerge w:val="restart"/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องค์การ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1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ส่งเสริมและจัดให้มีการบริหารด้วยความโปร่งใส และมีระบบบริหารความเสี่ยงและระบบควบคุมภายในที่มีประสิทธิภาพ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1.1 จัดให้มีระบบบริหารความเสี่ยงและควบคุมภายในอย่างเป็นระบบทั่วทั้งองค์กร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มาตรการ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/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โครงการในการนำนโยบายไปสู่การปฏิบัติ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1) จัดให้มีคณะทำงานบริหารความเสี่ยงและควบคุมภายในอย่างเป็นระบบ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กพร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ทุกสำนัก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/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80 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ของการดำเนินการตามแผน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บริหารความเสี่ยงและการควบคุมภายใน</w:t>
            </w:r>
          </w:p>
        </w:tc>
        <w:tc>
          <w:tcPr>
            <w:tcW w:w="3322" w:type="dxa"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จัดประชุมระดมสมองจัดทำแผนบริหารความเสี่ยง และการควบคุมภายใน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ติดตาม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และประเมินผลการดำเนินงานตามแผน</w:t>
            </w:r>
          </w:p>
        </w:tc>
      </w:tr>
      <w:tr w:rsidR="006134B9" w:rsidRPr="00691FDD" w:rsidTr="00863963">
        <w:trPr>
          <w:trHeight w:val="3060"/>
        </w:trPr>
        <w:tc>
          <w:tcPr>
            <w:tcW w:w="1378" w:type="dxa"/>
            <w:vMerge/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ind w:hanging="108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2. ส่งเสริมการบริหารจัดการด้วยระบบธรรมาภิบาลและเกิดระบบคุณธรรมจริยธรรมในการปฏิบัติราชการ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2.1 จัดให้มีการบริหารองค์กรอย่างมีคุณธรรมและความโปร่งใส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1FDD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691FD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1FDD">
              <w:rPr>
                <w:rFonts w:ascii="TH SarabunPSK" w:hAnsi="TH SarabunPSK" w:cs="TH SarabunPSK"/>
                <w:sz w:val="32"/>
                <w:szCs w:val="32"/>
                <w:cs/>
              </w:rPr>
              <w:t>ใช้แนวนโยบายการกำกับดูแลองค์การที่ดี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4B9" w:rsidRPr="00691FDD" w:rsidRDefault="006134B9" w:rsidP="00863963">
            <w:pPr>
              <w:pStyle w:val="ListParagraph"/>
              <w:spacing w:after="0" w:line="240" w:lineRule="auto"/>
              <w:ind w:left="360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2) การประเมินคุณธรรมและความโปร่งใสของสำนักงานคณะกรรมการการอุดมศึกษา</w:t>
            </w: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กพร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ทุกสำนัก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/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โครงการตามนโยบายการกำกับดูแลองค์การที่ดีของสำนักงานคณะกรรมการ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  <w:t xml:space="preserve">การอุดมศึกษา 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กพร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ทุกสำนัก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/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ผลการประเมินไม่ต่ำกว่า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ร้อยละ 80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ร้อยละ 80 ของการดำเนินการตามนโยบายการกำกับดูแลองค์การที่ดีเป็นไปตามแผนฯ</w:t>
            </w:r>
          </w:p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1. ดำเนินการรายงานผลการประเมินคุณธรรมและความโปร่งใสของสำนักงานคณะกรรมการการอุดมศึกษา ประจำปีงบประมาณ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br/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พ.ศ. 2560</w:t>
            </w: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 จัดประชุมคัดเลือกมาตรการ/โครงการ ตามนโยบายการกำกับดูแลองค์การที่ดี ดำเนินการตามแผน และติดตามประเมินผล</w:t>
            </w:r>
          </w:p>
        </w:tc>
      </w:tr>
      <w:tr w:rsidR="006134B9" w:rsidRPr="00691FDD" w:rsidTr="00863963">
        <w:trPr>
          <w:trHeight w:val="2150"/>
        </w:trPr>
        <w:tc>
          <w:tcPr>
            <w:tcW w:w="1378" w:type="dxa"/>
            <w:vMerge/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ind w:left="-108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 ส่งเสริมให้องค์กรบริหารด้วยความโปร่งใสเป็นที่ยอมรับของสังคม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1FDD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691FD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1FDD">
              <w:rPr>
                <w:rFonts w:ascii="TH SarabunPSK" w:hAnsi="TH SarabunPSK" w:cs="TH SarabunPSK"/>
                <w:sz w:val="32"/>
                <w:szCs w:val="32"/>
                <w:cs/>
              </w:rPr>
              <w:t>เปิดเผยข้อมูลการดำเนินงานที่เสร็จแล้ว</w:t>
            </w:r>
            <w:r w:rsidRPr="00691FD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ทุกกรณีและสามารถตรวจสอบได้</w:t>
            </w:r>
          </w:p>
          <w:p w:rsidR="006134B9" w:rsidRPr="00691FDD" w:rsidRDefault="006134B9" w:rsidP="00863963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4) การเปิดเผยข้อมูลข่าวสารการดำเนินงานของสำนักงานคณะกรรมการการอุดมศึกษา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ทุกสำนัก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/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ร้อยละ 100 ของสำนัก/หน่วยงานที่เปิดเผยข้อมูลข่าวสารการดำเนินงาน</w:t>
            </w:r>
          </w:p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กำหนดเป็นตัวชี้วัดตามคำรับรองการปฏิบัติราชการในการเปิดเผยข้อมูลข่าวสาร ตาม พรบ. ข้อมูลข่าวสาร</w:t>
            </w:r>
          </w:p>
        </w:tc>
      </w:tr>
      <w:tr w:rsidR="006134B9" w:rsidRPr="00691FDD" w:rsidTr="00863963">
        <w:trPr>
          <w:trHeight w:val="2465"/>
        </w:trPr>
        <w:tc>
          <w:tcPr>
            <w:tcW w:w="1378" w:type="dxa"/>
            <w:vMerge/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5. ส่งเสริมให้องค์กรเป็นองค์กรแห่งการเรียนรู้และพัฒนาอย่างต่อเนื่อง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1FDD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691FD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1FDD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จัดการส่งเสริม</w:t>
            </w:r>
            <w:r w:rsidRPr="00691FD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การเรียนรู้ในองค์กร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4B9" w:rsidRPr="00691FDD" w:rsidRDefault="006134B9" w:rsidP="00863963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5) โครงการส่งเสริมการจัดการความรู้ในองค์กรของสำนักงานคณะกรรมการการอุดมศึกษา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กพร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ทุกสำนัก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/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ร้อยละ 100 ของสำนัก/หน่วยงานที่ร่วมโครงการแลกเปลี่ยนเรียนรู้</w:t>
            </w:r>
          </w:p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สำนัก/หน่วยงานร่วมกิจกรรมแลกเปลี่ยนเรียนรู้ และส่งเสริมให้บุคลากรเข้าร่วมกิจกรรมดังกล่าว</w:t>
            </w:r>
          </w:p>
        </w:tc>
      </w:tr>
      <w:tr w:rsidR="006134B9" w:rsidRPr="00691FDD" w:rsidTr="00863963">
        <w:trPr>
          <w:trHeight w:val="483"/>
        </w:trPr>
        <w:tc>
          <w:tcPr>
            <w:tcW w:w="1378" w:type="dxa"/>
            <w:vMerge/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ind w:left="-108"/>
              <w:contextualSpacing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6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 xml:space="preserve"> ส่งเสริมให้เกิดบรรยากาศ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และสร้างความผาสุกในการทำงาน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pacing w:val="-20"/>
                <w:sz w:val="32"/>
                <w:szCs w:val="32"/>
                <w:lang w:eastAsia="ko-KR"/>
              </w:rPr>
            </w:pPr>
            <w:r w:rsidRPr="00691FDD">
              <w:rPr>
                <w:rFonts w:ascii="TH SarabunPSK" w:eastAsia="Batang" w:hAnsi="TH SarabunPSK" w:cs="TH SarabunPSK"/>
                <w:spacing w:val="-20"/>
                <w:sz w:val="32"/>
                <w:szCs w:val="32"/>
                <w:cs/>
                <w:lang w:eastAsia="ko-KR"/>
              </w:rPr>
              <w:t>6.1</w:t>
            </w:r>
            <w:r w:rsidRPr="00691FDD">
              <w:rPr>
                <w:rFonts w:ascii="TH SarabunPSK" w:eastAsia="Batang" w:hAnsi="TH SarabunPSK" w:cs="TH SarabunPSK"/>
                <w:spacing w:val="-20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pacing w:val="-20"/>
                <w:sz w:val="32"/>
                <w:szCs w:val="32"/>
                <w:cs/>
                <w:lang w:eastAsia="ko-KR"/>
              </w:rPr>
              <w:t>จัดสถานที่และจัดหาอุปกรณ์ที่ทันสมัยและมีประสิทธิภาพ</w:t>
            </w:r>
            <w:r w:rsidRPr="00691FDD">
              <w:rPr>
                <w:rFonts w:ascii="TH SarabunPSK" w:eastAsia="Batang" w:hAnsi="TH SarabunPSK" w:cs="TH SarabunPSK"/>
                <w:spacing w:val="-20"/>
                <w:sz w:val="32"/>
                <w:szCs w:val="32"/>
                <w:cs/>
                <w:lang w:eastAsia="ko-KR"/>
              </w:rPr>
              <w:br/>
              <w:t>เพื่ออำนวยความสะดวกในการทำงาน</w:t>
            </w:r>
            <w:r w:rsidRPr="00691FDD">
              <w:rPr>
                <w:rFonts w:ascii="TH SarabunPSK" w:eastAsia="Batang" w:hAnsi="TH SarabunPSK" w:cs="TH SarabunPSK"/>
                <w:spacing w:val="-20"/>
                <w:sz w:val="32"/>
                <w:szCs w:val="32"/>
                <w:lang w:eastAsia="ko-KR"/>
              </w:rPr>
              <w:t xml:space="preserve"> </w:t>
            </w: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pacing w:val="-20"/>
                <w:sz w:val="32"/>
                <w:szCs w:val="32"/>
                <w:lang w:eastAsia="ko-KR"/>
              </w:rPr>
            </w:pPr>
            <w:r w:rsidRPr="00691FDD">
              <w:rPr>
                <w:rFonts w:ascii="TH SarabunPSK" w:eastAsia="Batang" w:hAnsi="TH SarabunPSK" w:cs="TH SarabunPSK"/>
                <w:spacing w:val="-20"/>
                <w:sz w:val="32"/>
                <w:szCs w:val="32"/>
                <w:cs/>
                <w:lang w:eastAsia="ko-KR"/>
              </w:rPr>
              <w:t>6.2</w:t>
            </w:r>
            <w:r w:rsidRPr="00691FDD">
              <w:rPr>
                <w:rFonts w:ascii="TH SarabunPSK" w:eastAsia="Batang" w:hAnsi="TH SarabunPSK" w:cs="TH SarabunPSK"/>
                <w:spacing w:val="-20"/>
                <w:sz w:val="32"/>
                <w:szCs w:val="32"/>
                <w:lang w:eastAsia="ko-KR"/>
              </w:rPr>
              <w:t xml:space="preserve">  </w:t>
            </w:r>
            <w:r w:rsidRPr="00691FDD">
              <w:rPr>
                <w:rFonts w:ascii="TH SarabunPSK" w:eastAsia="Batang" w:hAnsi="TH SarabunPSK" w:cs="TH SarabunPSK"/>
                <w:spacing w:val="-20"/>
                <w:sz w:val="32"/>
                <w:szCs w:val="32"/>
                <w:cs/>
                <w:lang w:eastAsia="ko-KR"/>
              </w:rPr>
              <w:t>จัดกิจกรรมเพื่อส่งเสริมความสัมพันธ์อันดีระหว่างผู้บริหารและผู้ปฏิบัติงาน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Batang" w:hAnsi="TH SarabunPSK" w:cs="TH SarabunPSK"/>
                <w:spacing w:val="-20"/>
                <w:sz w:val="32"/>
                <w:szCs w:val="32"/>
                <w:lang w:eastAsia="ko-KR"/>
              </w:rPr>
            </w:pPr>
            <w:r w:rsidRPr="00691FDD">
              <w:rPr>
                <w:rFonts w:ascii="TH SarabunPSK" w:eastAsia="Batang" w:hAnsi="TH SarabunPSK" w:cs="TH SarabunPSK"/>
                <w:spacing w:val="-20"/>
                <w:sz w:val="32"/>
                <w:szCs w:val="32"/>
                <w:cs/>
                <w:lang w:eastAsia="ko-KR"/>
              </w:rPr>
              <w:t>6.3</w:t>
            </w:r>
            <w:r w:rsidRPr="00691FDD">
              <w:rPr>
                <w:rFonts w:ascii="TH SarabunPSK" w:eastAsia="Batang" w:hAnsi="TH SarabunPSK" w:cs="TH SarabunPSK"/>
                <w:spacing w:val="-20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pacing w:val="-20"/>
                <w:sz w:val="32"/>
                <w:szCs w:val="32"/>
                <w:cs/>
                <w:lang w:eastAsia="ko-KR"/>
              </w:rPr>
              <w:t>จัดสวัสดิการอื่นๆ</w:t>
            </w:r>
            <w:r w:rsidRPr="00691FDD">
              <w:rPr>
                <w:rFonts w:ascii="TH SarabunPSK" w:eastAsia="Batang" w:hAnsi="TH SarabunPSK" w:cs="TH SarabunPSK"/>
                <w:spacing w:val="-20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pacing w:val="-20"/>
                <w:sz w:val="32"/>
                <w:szCs w:val="32"/>
                <w:cs/>
                <w:lang w:eastAsia="ko-KR"/>
              </w:rPr>
              <w:t>นอกเหนือจากที่กฎหมายกำหนด</w:t>
            </w:r>
            <w:r w:rsidRPr="00691FDD">
              <w:rPr>
                <w:rFonts w:ascii="TH SarabunPSK" w:eastAsia="Batang" w:hAnsi="TH SarabunPSK" w:cs="TH SarabunPSK"/>
                <w:spacing w:val="-20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pacing w:val="-20"/>
                <w:sz w:val="32"/>
                <w:szCs w:val="32"/>
                <w:cs/>
                <w:lang w:eastAsia="ko-KR"/>
              </w:rPr>
              <w:t>เช่น</w:t>
            </w:r>
            <w:r w:rsidRPr="00691FDD">
              <w:rPr>
                <w:rFonts w:ascii="TH SarabunPSK" w:eastAsia="Batang" w:hAnsi="TH SarabunPSK" w:cs="TH SarabunPSK"/>
                <w:spacing w:val="-20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pacing w:val="-20"/>
                <w:sz w:val="32"/>
                <w:szCs w:val="32"/>
                <w:cs/>
                <w:lang w:eastAsia="ko-KR"/>
              </w:rPr>
              <w:t>จัดหาอุปกรณ์</w:t>
            </w:r>
            <w:r w:rsidRPr="00691FDD">
              <w:rPr>
                <w:rFonts w:ascii="TH SarabunPSK" w:eastAsia="Batang" w:hAnsi="TH SarabunPSK" w:cs="TH SarabunPSK"/>
                <w:spacing w:val="-20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pacing w:val="-20"/>
                <w:sz w:val="32"/>
                <w:szCs w:val="32"/>
                <w:cs/>
                <w:lang w:eastAsia="ko-KR"/>
              </w:rPr>
              <w:t>และสถานที่ออกกำลังกายพร้อมครูฝึกสอน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6) โครงการส่งเสริมสุขภาพ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  <w:t>ด้วยการออกกำลังกาย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ทุกสำนัก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/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จำนวนกิจกรรม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อย่างน้อย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2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ต่อสัปดาห์</w:t>
            </w:r>
          </w:p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จัดกิจกรรมการออกกำลังกาย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34B9" w:rsidRPr="00691FDD" w:rsidTr="00863963">
        <w:trPr>
          <w:trHeight w:val="3060"/>
        </w:trPr>
        <w:tc>
          <w:tcPr>
            <w:tcW w:w="1378" w:type="dxa"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contextualSpacing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7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จัดระบบการบริหารผลการปฏิบัติงานเพื่อใช้เป็นเครื่องมือในการบริหารจัดการให้เกิดผลสัมฤทธิ์ในทางที่ดีแก่บุคลากร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br/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ทุกระดับ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โดยผลักดันทุกสำนัก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/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หน่วยงานให้มุ่งเน้นพัฒนาตนเองตลอดเวลา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7.1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นำผลการประเมินผลการปฏิบัติงานมาใช้ในการพิจารณาความดี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ความชอบ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การเลื่อนตำแหน่ง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และการพัฒนาบุคลากร</w:t>
            </w: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pacing w:val="-20"/>
                <w:sz w:val="32"/>
                <w:szCs w:val="32"/>
                <w:lang w:eastAsia="ko-KR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7)  การตามคำรับรองการปฏิบัติราชการ และนำผลการปฏิบัติราชการใช้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พิจารณาความดี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ความชอบ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การเลื่อนตำแหน่ง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และการพัฒนาบุคลากร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FDD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(กพร. , สอ. และทุกสำนัก/หน่วยงาน)</w:t>
            </w: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ผลการประเมิน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  <w:t>ตามคำรับรองการปฏิบัติราชการนำมาพิจารณาการเลื่อนขั้น เลื่อนเงินเดือน</w:t>
            </w:r>
          </w:p>
        </w:tc>
        <w:tc>
          <w:tcPr>
            <w:tcW w:w="3322" w:type="dxa"/>
            <w:tcBorders>
              <w:top w:val="single" w:sz="4" w:space="0" w:color="auto"/>
            </w:tcBorders>
          </w:tcPr>
          <w:p w:rsidR="006134B9" w:rsidRPr="00691FDD" w:rsidRDefault="006134B9" w:rsidP="006134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ดำเนินการตามคำรับรองการ</w:t>
            </w:r>
          </w:p>
          <w:p w:rsidR="006134B9" w:rsidRPr="00691FDD" w:rsidRDefault="006134B9" w:rsidP="00863963">
            <w:pPr>
              <w:spacing w:after="0" w:line="240" w:lineRule="auto"/>
              <w:ind w:left="-18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ปฏิบัติราชการ</w:t>
            </w:r>
          </w:p>
          <w:p w:rsidR="006134B9" w:rsidRPr="00691FDD" w:rsidRDefault="006134B9" w:rsidP="006134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การนำผลจากคำรับรองการปฏิบัติ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ราชการมา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พิจารณาความดี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ความชอบ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การเลื่อนตำแหน่ง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และการพัฒนาบุคลากร</w:t>
            </w:r>
          </w:p>
          <w:p w:rsidR="006134B9" w:rsidRPr="00691FDD" w:rsidRDefault="006134B9" w:rsidP="00863963">
            <w:pPr>
              <w:pStyle w:val="ListParagraph"/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6134B9" w:rsidRPr="00691FDD" w:rsidRDefault="006134B9" w:rsidP="006134B9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tabs>
          <w:tab w:val="left" w:pos="8657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tabs>
          <w:tab w:val="left" w:pos="8657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tabs>
          <w:tab w:val="left" w:pos="8657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tabs>
          <w:tab w:val="left" w:pos="8657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tabs>
          <w:tab w:val="left" w:pos="8657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tabs>
          <w:tab w:val="left" w:pos="8657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tabs>
          <w:tab w:val="left" w:pos="8657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tabs>
          <w:tab w:val="left" w:pos="8657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tabs>
          <w:tab w:val="left" w:pos="8657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tabs>
          <w:tab w:val="left" w:pos="8657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 w:rsidRPr="00691FDD">
        <w:rPr>
          <w:rFonts w:ascii="TH SarabunPSK" w:hAnsi="TH SarabunPSK" w:cs="TH SarabunPSK"/>
          <w:b/>
          <w:sz w:val="32"/>
          <w:szCs w:val="32"/>
        </w:rPr>
        <w:tab/>
      </w:r>
    </w:p>
    <w:p w:rsidR="006134B9" w:rsidRPr="00691FDD" w:rsidRDefault="006134B9" w:rsidP="006134B9">
      <w:pPr>
        <w:tabs>
          <w:tab w:val="left" w:pos="8657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</w:p>
    <w:p w:rsidR="006134B9" w:rsidRPr="00691FDD" w:rsidRDefault="006134B9" w:rsidP="006134B9">
      <w:pPr>
        <w:tabs>
          <w:tab w:val="left" w:pos="8657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 w:rsidRPr="00691FDD">
        <w:rPr>
          <w:rFonts w:ascii="TH SarabunPSK" w:eastAsia="Calibri" w:hAnsi="TH SarabunPSK" w:cs="TH SarabunPSK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6CD50A" wp14:editId="6B35E195">
                <wp:simplePos x="0" y="0"/>
                <wp:positionH relativeFrom="column">
                  <wp:posOffset>-440055</wp:posOffset>
                </wp:positionH>
                <wp:positionV relativeFrom="paragraph">
                  <wp:posOffset>-387997</wp:posOffset>
                </wp:positionV>
                <wp:extent cx="9773056" cy="614477"/>
                <wp:effectExtent l="0" t="0" r="0" b="0"/>
                <wp:wrapNone/>
                <wp:docPr id="1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3056" cy="614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134B9" w:rsidRPr="00750382" w:rsidRDefault="006134B9" w:rsidP="006134B9">
                            <w:pPr>
                              <w:spacing w:after="0" w:line="240" w:lineRule="auto"/>
                              <w:ind w:left="-270" w:firstLine="90"/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50382">
                              <w:rPr>
                                <w:rFonts w:ascii="TH SarabunPSK" w:hAnsi="TH SarabunPSK" w:cs="TH SarabunPSK" w:hint="cs"/>
                                <w:bCs/>
                                <w:sz w:val="32"/>
                                <w:szCs w:val="32"/>
                                <w:cs/>
                              </w:rPr>
                              <w:t>นโยบาย</w:t>
                            </w:r>
                            <w:r w:rsidRPr="00750382">
                              <w:rPr>
                                <w:rFonts w:ascii="TH SarabunPSK" w:hAnsi="TH SarabunPSK" w:cs="TH SarabunPSK" w:hint="cs"/>
                                <w:bCs/>
                                <w:sz w:val="32"/>
                                <w:szCs w:val="32"/>
                                <w:cs/>
                              </w:rPr>
                              <w:t>ด้าน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Cs/>
                                <w:sz w:val="32"/>
                                <w:szCs w:val="32"/>
                                <w:cs/>
                              </w:rPr>
                              <w:t>ผู้ปฏิบัติงาน</w:t>
                            </w:r>
                          </w:p>
                          <w:p w:rsidR="006134B9" w:rsidRPr="00750382" w:rsidRDefault="006134B9" w:rsidP="006134B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sz w:val="32"/>
                                <w:szCs w:val="32"/>
                                <w:cs/>
                              </w:rPr>
                            </w:pPr>
                            <w:r w:rsidRPr="00750382">
                              <w:rPr>
                                <w:rFonts w:ascii="TH SarabunPSK" w:hAnsi="TH SarabunPSK" w:cs="TH SarabunPSK" w:hint="cs"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ตัวชี้วัดระดับนโยบาย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sz w:val="32"/>
                                <w:szCs w:val="32"/>
                                <w:cs/>
                              </w:rPr>
                              <w:t xml:space="preserve"> บุคลากรของสำนักงานคณะกรรมการการอุดมศึกษาได้รับการพัฒนาอย่างเป็นระบบ (ร้อยละ 80)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CD50A" id="_x0000_s1030" style="position:absolute;margin-left:-34.65pt;margin-top:-30.55pt;width:769.55pt;height:4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" stroked="f">
                <v:textbox>
                  <w:txbxContent>
                    <w:p w:rsidR="006134B9" w:rsidRPr="00750382" w:rsidRDefault="006134B9" w:rsidP="006134B9">
                      <w:pPr>
                        <w:spacing w:after="0" w:line="240" w:lineRule="auto"/>
                        <w:ind w:left="-270" w:firstLine="90"/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750382">
                        <w:rPr>
                          <w:rFonts w:ascii="TH SarabunPSK" w:hAnsi="TH SarabunPSK" w:cs="TH SarabunPSK" w:hint="cs"/>
                          <w:bCs/>
                          <w:sz w:val="32"/>
                          <w:szCs w:val="32"/>
                          <w:cs/>
                        </w:rPr>
                        <w:t>นโยบายด้าน</w:t>
                      </w:r>
                      <w:r>
                        <w:rPr>
                          <w:rFonts w:ascii="TH SarabunPSK" w:hAnsi="TH SarabunPSK" w:cs="TH SarabunPSK" w:hint="cs"/>
                          <w:bCs/>
                          <w:sz w:val="32"/>
                          <w:szCs w:val="32"/>
                          <w:cs/>
                        </w:rPr>
                        <w:t>ผู้ปฏิบัติงาน</w:t>
                      </w:r>
                    </w:p>
                    <w:p w:rsidR="006134B9" w:rsidRPr="00750382" w:rsidRDefault="006134B9" w:rsidP="006134B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sz w:val="32"/>
                          <w:szCs w:val="32"/>
                          <w:cs/>
                        </w:rPr>
                      </w:pPr>
                      <w:r w:rsidRPr="00750382">
                        <w:rPr>
                          <w:rFonts w:ascii="TH SarabunPSK" w:hAnsi="TH SarabunPSK" w:cs="TH SarabunPSK" w:hint="cs"/>
                          <w:bCs/>
                          <w:sz w:val="32"/>
                          <w:szCs w:val="32"/>
                          <w:cs/>
                        </w:rPr>
                        <w:t>ตัวชี้วัดระดับนโยบาย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b/>
                          <w:sz w:val="32"/>
                          <w:szCs w:val="32"/>
                          <w:cs/>
                        </w:rPr>
                        <w:t xml:space="preserve"> บุคลากรของสำนักงานคณะกรรมการการอุดมศึกษาได้รับการพัฒนาอย่างเป็นระบบ (ร้อยละ 80)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495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275"/>
        <w:gridCol w:w="2970"/>
        <w:gridCol w:w="2880"/>
        <w:gridCol w:w="2070"/>
        <w:gridCol w:w="3060"/>
      </w:tblGrid>
      <w:tr w:rsidR="006134B9" w:rsidRPr="00691FDD" w:rsidTr="00863963">
        <w:trPr>
          <w:tblHeader/>
        </w:trPr>
        <w:tc>
          <w:tcPr>
            <w:tcW w:w="1703" w:type="dxa"/>
            <w:tcBorders>
              <w:bottom w:val="single" w:sz="4" w:space="0" w:color="000000"/>
            </w:tcBorders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นโยบายด้าน</w:t>
            </w:r>
          </w:p>
        </w:tc>
        <w:tc>
          <w:tcPr>
            <w:tcW w:w="2275" w:type="dxa"/>
            <w:tcBorders>
              <w:bottom w:val="single" w:sz="4" w:space="0" w:color="000000"/>
            </w:tcBorders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นโยบายหลัก</w:t>
            </w:r>
          </w:p>
        </w:tc>
        <w:tc>
          <w:tcPr>
            <w:tcW w:w="2970" w:type="dxa"/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แนวทางปฏิบัติ</w:t>
            </w:r>
          </w:p>
        </w:tc>
        <w:tc>
          <w:tcPr>
            <w:tcW w:w="2880" w:type="dxa"/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มาตรการ</w:t>
            </w:r>
            <w:r w:rsidRPr="00691FDD"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  <w:t xml:space="preserve"> / 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Pr="00691FDD"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  <w:t xml:space="preserve"> (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  <w:r w:rsidRPr="00691FDD"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2070" w:type="dxa"/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ลักษณะของมาตรการและโครงการ</w:t>
            </w:r>
          </w:p>
        </w:tc>
      </w:tr>
      <w:tr w:rsidR="006134B9" w:rsidRPr="00691FDD" w:rsidTr="00863963">
        <w:trPr>
          <w:trHeight w:val="2550"/>
        </w:trPr>
        <w:tc>
          <w:tcPr>
            <w:tcW w:w="1703" w:type="dxa"/>
            <w:vMerge w:val="restart"/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นโยบายด้านผู้ปฎิบัติงาน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1.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ส่งเสริมและสนับสนุนการพัฒนาทรัพยากรบุคคลอย่างเป็นระบบและต่อเนื่อง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1.1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วางระบบการพัฒนาความรู้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ความสามารถของบุคลากรในทุกระดับ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อย่างต่อเนื่องและทั่วถึงตามหลักสมรรถนะของหน่วยงาน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1)โครงการพัฒนาความรู้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         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ตามสมรรถนะหลัก</w:t>
            </w: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ของหน่วยงาน</w:t>
            </w: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(สอ.)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ร้อยละ 100 ของบุคลากรที่ได้รับความรู้ตามโครงการฯ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จัดโครงการอบรมให้ความรู้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กับบุคลากรของสำนักงานคณะกรรมการการอุดมศึกษา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ตามหลักสมรรถนะหลักของหน่วยงาน</w:t>
            </w:r>
          </w:p>
        </w:tc>
      </w:tr>
      <w:tr w:rsidR="006134B9" w:rsidRPr="00691FDD" w:rsidTr="00863963">
        <w:trPr>
          <w:trHeight w:val="2326"/>
        </w:trPr>
        <w:tc>
          <w:tcPr>
            <w:tcW w:w="1703" w:type="dxa"/>
            <w:vMerge/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2.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ส่งเสริมและสนับสนุนให้ผู้ปฏิบัติงานมีคุณภาพชีวิตที่ดี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2.1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พัฒนาระบบงานให้มีสมดุลทั้งคุณภาพงานและคุณภาพชีวิต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(Quality of Work Life Balance)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2) โครงการให้ความรู้การพัฒนาระบบงานให้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มีสมดุลทั้งคุณภาพงานและคุณภาพชีวิต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(Quality of Work Life Balance)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 xml:space="preserve"> 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(สอ.)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ร้อยละ 80 ของบุคลากรได้รับความรู้ตามโครงการฯ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จัดโครงการอบรมให้ความรู้กับบุคลากรของสำนักงานคณะกรรมการการอุดมศึกษา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  <w:t>ตามโครงการให้ความรู้การพัฒนาระบบงานให้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มีสมดุลทั้งคุณภาพงานและคุณภาพชีวิต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(Quality of Work Life Balance)</w:t>
            </w:r>
          </w:p>
        </w:tc>
      </w:tr>
      <w:tr w:rsidR="006134B9" w:rsidRPr="00691FDD" w:rsidTr="00863963">
        <w:trPr>
          <w:trHeight w:val="2560"/>
        </w:trPr>
        <w:tc>
          <w:tcPr>
            <w:tcW w:w="1703" w:type="dxa"/>
            <w:vMerge/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ind w:left="-108"/>
              <w:contextualSpacing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3.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 xml:space="preserve">  ส่งเสริมความก้าวหน้าในอาชีพให้แก่ผู้ปฏิบัติงานตามหลักความรู้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ความสามารถ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เป็นธรรมและเสมอภาค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3.1 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จัดทำแนวทางการเติบโตของสายอาชีพ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พร้อมเปิดเผยให้ทราบโดยทั่วกัน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3) จ้ดทำการโอนย้าย เพื่อสั่งสมประสบการณ์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และเพื่อก้าวสู่ตำแหน่งที่สูงขึ้น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8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0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ของ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บุ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คลากร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ที่มีความ           พึงพอใจต่อการโอนย้าย สับเปลี่ยน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จัดให้มีการโอนย้ายสับเปลี่ยนระหว่างกลุ่มงาน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สำนัก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สายงาน</w:t>
            </w:r>
          </w:p>
        </w:tc>
      </w:tr>
      <w:tr w:rsidR="006134B9" w:rsidRPr="00691FDD" w:rsidTr="00863963">
        <w:trPr>
          <w:trHeight w:val="3015"/>
        </w:trPr>
        <w:tc>
          <w:tcPr>
            <w:tcW w:w="1703" w:type="dxa"/>
            <w:vMerge/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4.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 xml:space="preserve"> ส่งเสริมให้ผู้ปฏิบัติงานได้มีส่วนร่วมในการตัดสินใจ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แลกเปลี่ยนเรียนรู้เพื่อการพัฒนาองค์กร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4.1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เปิดเวทีให้บุคลากรมีส่วนร่วมในการให้ข้อคิดเห็นและข้อเสนอแนะในการดำเนินงาน</w:t>
            </w:r>
          </w:p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4)  โครงการส่งเสริมการจัดการความรู้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(KM DAYs) 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กพร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ทุกสำนัก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/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  <w:r w:rsidRPr="00691FD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จำนวนครั้งในการจัดกิจกรรม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ค่าสูงสุด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ครั้ง</w:t>
            </w: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สำนัก/หน่วยงานส่งเสริมการแลกเปลี่ยนเรียนรู้ของสำนักงานคณะกรรมการการอุดมศึกษา</w:t>
            </w: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บุคลากรของทุกสำนัก/</w:t>
            </w: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หน่วยงานเข้าร่วมกิจกรรมส่งเสริมการจัดการความรู้ของสำนักงานคณะกรรมการการอุดมศึกษา</w:t>
            </w:r>
          </w:p>
        </w:tc>
      </w:tr>
      <w:tr w:rsidR="006134B9" w:rsidRPr="00691FDD" w:rsidTr="00863963">
        <w:trPr>
          <w:trHeight w:val="2910"/>
        </w:trPr>
        <w:tc>
          <w:tcPr>
            <w:tcW w:w="1703" w:type="dxa"/>
            <w:vMerge/>
            <w:tcBorders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5.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ส่งเสริมให้มีระบบคุณธรรมในกระบวนการบริหารทรัพยากรบุคคล</w:t>
            </w:r>
          </w:p>
          <w:p w:rsidR="006134B9" w:rsidRPr="00691FDD" w:rsidRDefault="006134B9" w:rsidP="0086396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4B9" w:rsidRPr="00691FDD" w:rsidRDefault="006134B9" w:rsidP="00863963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5.1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มีระบบการสรรหา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บรรจุ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แต่งตั้ง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เลื่อนตำแหน่งประเมินผลการปฏิบัติงานและการพัฒนาบุคลากรที่โปร่งใส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เป็นธรรม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และตรวจสอบได้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5) การแต่งตั้งคณะกรรมการพิจารณา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การสรรหา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บรรจุ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แต่งตั้ง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 xml:space="preserve">เลื่อนตำแหน่ง </w:t>
            </w: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ประเมินผลการปฏิบัติงานและการพัฒนาบุคลากร</w:t>
            </w:r>
          </w:p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(สอ.)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รายงานการประชุมคณะกรรมการพิจารณา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การสรรหา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บรรจุ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แต่งตั้ง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เลื่อนตำแหน่งประเมินผลการปฏิบัติงานและการพัฒนาบุคลากร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6134B9" w:rsidRPr="00691FDD" w:rsidRDefault="006134B9" w:rsidP="008639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91FD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จัดการประชุมคณะกรรมการพิจารณา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การสรรหา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บรรจุ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แต่งตั้ง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691FD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เลื่อนตำแหน่งประเมินผล</w:t>
            </w:r>
          </w:p>
        </w:tc>
      </w:tr>
    </w:tbl>
    <w:p w:rsidR="006134B9" w:rsidRDefault="006134B9" w:rsidP="006134B9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6134B9" w:rsidSect="00040863">
          <w:headerReference w:type="default" r:id="rId7"/>
          <w:pgSz w:w="16838" w:h="11906" w:orient="landscape"/>
          <w:pgMar w:top="1714" w:right="1440" w:bottom="446" w:left="1440" w:header="706" w:footer="706" w:gutter="0"/>
          <w:cols w:space="708"/>
        </w:sectPr>
      </w:pPr>
    </w:p>
    <w:p w:rsidR="00172DD7" w:rsidRDefault="00715153"/>
    <w:sectPr w:rsidR="0017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15153">
      <w:pPr>
        <w:spacing w:after="0" w:line="240" w:lineRule="auto"/>
      </w:pPr>
      <w:r>
        <w:separator/>
      </w:r>
    </w:p>
  </w:endnote>
  <w:endnote w:type="continuationSeparator" w:id="0">
    <w:p w:rsidR="00000000" w:rsidRDefault="0071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15153">
      <w:pPr>
        <w:spacing w:after="0" w:line="240" w:lineRule="auto"/>
      </w:pPr>
      <w:r>
        <w:separator/>
      </w:r>
    </w:p>
  </w:footnote>
  <w:footnote w:type="continuationSeparator" w:id="0">
    <w:p w:rsidR="00000000" w:rsidRDefault="00715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-4951914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6808" w:rsidRPr="00811D6A" w:rsidRDefault="006134B9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811D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11D6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11D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15153"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811D6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CF6808" w:rsidRDefault="007151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A5E90"/>
    <w:multiLevelType w:val="hybridMultilevel"/>
    <w:tmpl w:val="2D20B428"/>
    <w:lvl w:ilvl="0" w:tplc="D312CF4C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E418F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C9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27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4DC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E4E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AC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6DA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CAD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B9"/>
    <w:rsid w:val="006134B9"/>
    <w:rsid w:val="00715153"/>
    <w:rsid w:val="00823BC7"/>
    <w:rsid w:val="00A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48354-BF0D-4F86-8D33-B7A56FBC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B9"/>
    <w:rPr>
      <w:rFonts w:ascii="Calibri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134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13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4B9"/>
    <w:rPr>
      <w:rFonts w:ascii="Calibri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rsid w:val="006134B9"/>
    <w:rPr>
      <w:rFonts w:ascii="Calibri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ธนาภรณ์ พุทธมนต์ธร</dc:creator>
  <cp:keywords/>
  <dc:description/>
  <cp:lastModifiedBy>จักรพงษ์ กิจเปรมถาวร</cp:lastModifiedBy>
  <cp:revision>2</cp:revision>
  <dcterms:created xsi:type="dcterms:W3CDTF">2017-02-08T08:54:00Z</dcterms:created>
  <dcterms:modified xsi:type="dcterms:W3CDTF">2017-02-15T08:10:00Z</dcterms:modified>
</cp:coreProperties>
</file>